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170E7" w14:textId="77777777" w:rsidR="004E247C" w:rsidRPr="004E247C" w:rsidRDefault="004E247C" w:rsidP="006C4B21">
      <w:pPr>
        <w:tabs>
          <w:tab w:val="left" w:pos="8400"/>
        </w:tabs>
        <w:ind w:right="-22"/>
        <w:jc w:val="right"/>
        <w:rPr>
          <w:rFonts w:asciiTheme="minorHAnsi" w:hAnsiTheme="minorHAnsi" w:cstheme="minorHAnsi"/>
          <w:b/>
          <w:i/>
        </w:rPr>
      </w:pPr>
    </w:p>
    <w:p w14:paraId="1DF4ED04" w14:textId="50B32048" w:rsidR="00D623F6" w:rsidRPr="004E247C" w:rsidRDefault="00917093" w:rsidP="006C4B21">
      <w:pPr>
        <w:tabs>
          <w:tab w:val="left" w:pos="8400"/>
        </w:tabs>
        <w:ind w:right="-22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>Warszawa</w:t>
      </w:r>
      <w:r w:rsidR="00A11070" w:rsidRPr="004E247C">
        <w:rPr>
          <w:rFonts w:asciiTheme="minorHAnsi" w:hAnsiTheme="minorHAnsi" w:cstheme="minorHAnsi"/>
          <w:b/>
          <w:i/>
        </w:rPr>
        <w:t xml:space="preserve">, </w:t>
      </w:r>
      <w:r w:rsidR="00D807E6">
        <w:rPr>
          <w:rFonts w:asciiTheme="minorHAnsi" w:hAnsiTheme="minorHAnsi" w:cstheme="minorHAnsi"/>
          <w:b/>
          <w:i/>
        </w:rPr>
        <w:t>27 maja</w:t>
      </w:r>
      <w:r w:rsidR="00A40AD7" w:rsidRPr="004E247C">
        <w:rPr>
          <w:rFonts w:asciiTheme="minorHAnsi" w:hAnsiTheme="minorHAnsi" w:cstheme="minorHAnsi"/>
          <w:b/>
          <w:i/>
        </w:rPr>
        <w:t xml:space="preserve"> </w:t>
      </w:r>
      <w:r w:rsidR="009525B2" w:rsidRPr="004E247C">
        <w:rPr>
          <w:rFonts w:asciiTheme="minorHAnsi" w:hAnsiTheme="minorHAnsi" w:cstheme="minorHAnsi"/>
          <w:b/>
          <w:i/>
        </w:rPr>
        <w:t>201</w:t>
      </w:r>
      <w:r w:rsidR="00D807E6">
        <w:rPr>
          <w:rFonts w:asciiTheme="minorHAnsi" w:hAnsiTheme="minorHAnsi" w:cstheme="minorHAnsi"/>
          <w:b/>
          <w:i/>
        </w:rPr>
        <w:t>9</w:t>
      </w:r>
      <w:r w:rsidR="00D623F6" w:rsidRPr="004E247C">
        <w:rPr>
          <w:rFonts w:asciiTheme="minorHAnsi" w:hAnsiTheme="minorHAnsi" w:cstheme="minorHAnsi"/>
          <w:b/>
          <w:i/>
        </w:rPr>
        <w:t xml:space="preserve"> r.</w:t>
      </w:r>
    </w:p>
    <w:p w14:paraId="5835748A" w14:textId="77777777" w:rsidR="00D623F6" w:rsidRPr="004E247C" w:rsidRDefault="00D623F6" w:rsidP="006C4B21">
      <w:pPr>
        <w:rPr>
          <w:rFonts w:asciiTheme="minorHAnsi" w:hAnsiTheme="minorHAnsi" w:cstheme="minorHAnsi"/>
        </w:rPr>
      </w:pPr>
      <w:r w:rsidRPr="004E247C">
        <w:rPr>
          <w:rFonts w:asciiTheme="minorHAnsi" w:hAnsiTheme="minorHAnsi" w:cstheme="minorHAnsi"/>
          <w:b/>
        </w:rPr>
        <w:t xml:space="preserve"> </w:t>
      </w:r>
      <w:r w:rsidRPr="004E247C">
        <w:rPr>
          <w:rFonts w:asciiTheme="minorHAnsi" w:hAnsiTheme="minorHAnsi" w:cstheme="minorHAnsi"/>
        </w:rPr>
        <w:t xml:space="preserve"> </w:t>
      </w:r>
    </w:p>
    <w:p w14:paraId="15C4C24E" w14:textId="77777777" w:rsidR="00D623F6" w:rsidRPr="004E247C" w:rsidRDefault="00D623F6" w:rsidP="006C4B21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85EDA97" w14:textId="77777777" w:rsidR="00D623F6" w:rsidRPr="004E247C" w:rsidRDefault="00D623F6" w:rsidP="006C4B21">
      <w:pPr>
        <w:rPr>
          <w:rFonts w:asciiTheme="minorHAnsi" w:hAnsiTheme="minorHAnsi" w:cstheme="minorHAnsi"/>
          <w:b/>
          <w:szCs w:val="24"/>
          <w:u w:val="single"/>
        </w:rPr>
      </w:pPr>
    </w:p>
    <w:p w14:paraId="450BD767" w14:textId="77777777" w:rsidR="00917093" w:rsidRPr="004E247C" w:rsidRDefault="00917093" w:rsidP="00917093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Polska Federacja Zatrudniania Wspomaganego</w:t>
      </w:r>
    </w:p>
    <w:p w14:paraId="72536631" w14:textId="77777777" w:rsidR="00917093" w:rsidRPr="004E247C" w:rsidRDefault="00917093" w:rsidP="00917093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38-400 Krosno</w:t>
      </w:r>
    </w:p>
    <w:p w14:paraId="04846A47" w14:textId="77777777" w:rsidR="00917093" w:rsidRPr="004E247C" w:rsidRDefault="00917093" w:rsidP="00917093">
      <w:pPr>
        <w:jc w:val="center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ul. </w:t>
      </w:r>
      <w:r>
        <w:rPr>
          <w:rFonts w:asciiTheme="minorHAnsi" w:hAnsiTheme="minorHAnsi" w:cstheme="minorHAnsi"/>
          <w:szCs w:val="24"/>
        </w:rPr>
        <w:t>Powstańców Śląskich 16</w:t>
      </w:r>
    </w:p>
    <w:p w14:paraId="66EDDEA9" w14:textId="77777777" w:rsidR="00917093" w:rsidRDefault="001E2411" w:rsidP="00917093">
      <w:pPr>
        <w:jc w:val="center"/>
        <w:rPr>
          <w:rFonts w:asciiTheme="minorHAnsi" w:hAnsiTheme="minorHAnsi" w:cstheme="minorHAnsi"/>
          <w:szCs w:val="24"/>
        </w:rPr>
      </w:pPr>
      <w:hyperlink r:id="rId8" w:history="1">
        <w:r w:rsidR="00917093" w:rsidRPr="00C611F8">
          <w:rPr>
            <w:rStyle w:val="Hipercze"/>
            <w:rFonts w:asciiTheme="minorHAnsi" w:hAnsiTheme="minorHAnsi" w:cstheme="minorHAnsi"/>
            <w:szCs w:val="24"/>
          </w:rPr>
          <w:t>biuro@pfzw.pl</w:t>
        </w:r>
      </w:hyperlink>
    </w:p>
    <w:p w14:paraId="2246D198" w14:textId="4E83F46D" w:rsidR="00D623F6" w:rsidRPr="004E247C" w:rsidRDefault="001E2411" w:rsidP="00917093">
      <w:pPr>
        <w:jc w:val="center"/>
        <w:rPr>
          <w:rFonts w:asciiTheme="minorHAnsi" w:hAnsiTheme="minorHAnsi" w:cstheme="minorHAnsi"/>
          <w:b/>
          <w:szCs w:val="24"/>
        </w:rPr>
      </w:pPr>
      <w:hyperlink r:id="rId9" w:history="1">
        <w:r w:rsidR="00917093" w:rsidRPr="00C611F8">
          <w:rPr>
            <w:rStyle w:val="Hipercze"/>
            <w:rFonts w:asciiTheme="minorHAnsi" w:hAnsiTheme="minorHAnsi" w:cstheme="minorHAnsi"/>
            <w:szCs w:val="24"/>
          </w:rPr>
          <w:t>www.pfzw.pl</w:t>
        </w:r>
      </w:hyperlink>
    </w:p>
    <w:p w14:paraId="11E36AEB" w14:textId="77777777" w:rsidR="00D623F6" w:rsidRPr="004E247C" w:rsidRDefault="00255EC0" w:rsidP="006C4B21">
      <w:pPr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noProof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0" allowOverlap="1" wp14:anchorId="128A4111" wp14:editId="5CEEDBFA">
                <wp:simplePos x="0" y="0"/>
                <wp:positionH relativeFrom="column">
                  <wp:posOffset>0</wp:posOffset>
                </wp:positionH>
                <wp:positionV relativeFrom="paragraph">
                  <wp:posOffset>97789</wp:posOffset>
                </wp:positionV>
                <wp:extent cx="5829300" cy="0"/>
                <wp:effectExtent l="0" t="0" r="1905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DB601" id="Łącznik prostoliniowy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7.7pt" to="45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" o:allowincell="f"/>
            </w:pict>
          </mc:Fallback>
        </mc:AlternateContent>
      </w:r>
      <w:r w:rsidR="00D623F6" w:rsidRPr="004E247C">
        <w:rPr>
          <w:rFonts w:asciiTheme="minorHAnsi" w:hAnsiTheme="minorHAnsi" w:cstheme="minorHAnsi"/>
          <w:szCs w:val="24"/>
        </w:rPr>
        <w:t xml:space="preserve">     </w:t>
      </w:r>
    </w:p>
    <w:p w14:paraId="5C8983C6" w14:textId="77777777" w:rsidR="00D623F6" w:rsidRPr="004E247C" w:rsidRDefault="00D623F6" w:rsidP="006C4B21">
      <w:pPr>
        <w:jc w:val="center"/>
        <w:rPr>
          <w:rFonts w:asciiTheme="minorHAnsi" w:hAnsiTheme="minorHAnsi" w:cstheme="minorHAnsi"/>
          <w:b/>
          <w:szCs w:val="24"/>
        </w:rPr>
      </w:pPr>
      <w:r w:rsidRPr="004E247C">
        <w:rPr>
          <w:rFonts w:asciiTheme="minorHAnsi" w:hAnsiTheme="minorHAnsi" w:cstheme="minorHAnsi"/>
          <w:b/>
          <w:szCs w:val="24"/>
        </w:rPr>
        <w:t xml:space="preserve">ZAPYTANIE </w:t>
      </w:r>
      <w:r w:rsidR="00351CDC">
        <w:rPr>
          <w:rFonts w:asciiTheme="minorHAnsi" w:hAnsiTheme="minorHAnsi" w:cstheme="minorHAnsi"/>
          <w:b/>
          <w:szCs w:val="24"/>
        </w:rPr>
        <w:t>CENOWE</w:t>
      </w:r>
    </w:p>
    <w:p w14:paraId="22912AEF" w14:textId="6FF312AA" w:rsidR="00D623F6" w:rsidRDefault="005360E9" w:rsidP="006C4B21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 xml:space="preserve">na </w:t>
      </w:r>
      <w:r w:rsidR="005A5DBD">
        <w:rPr>
          <w:rFonts w:asciiTheme="minorHAnsi" w:hAnsiTheme="minorHAnsi" w:cstheme="minorHAnsi"/>
          <w:b/>
          <w:color w:val="000000"/>
          <w:szCs w:val="24"/>
        </w:rPr>
        <w:t>szkoleniowców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prowadząc</w:t>
      </w:r>
      <w:r w:rsidR="005A5DBD">
        <w:rPr>
          <w:rFonts w:asciiTheme="minorHAnsi" w:hAnsiTheme="minorHAnsi" w:cstheme="minorHAnsi"/>
          <w:b/>
          <w:color w:val="000000"/>
          <w:szCs w:val="24"/>
        </w:rPr>
        <w:t>ych</w:t>
      </w:r>
      <w:r w:rsidR="00760970">
        <w:rPr>
          <w:rFonts w:asciiTheme="minorHAnsi" w:hAnsiTheme="minorHAnsi" w:cstheme="minorHAnsi"/>
          <w:b/>
          <w:color w:val="000000"/>
          <w:szCs w:val="24"/>
        </w:rPr>
        <w:t xml:space="preserve"> szkole</w:t>
      </w:r>
      <w:r>
        <w:rPr>
          <w:rFonts w:asciiTheme="minorHAnsi" w:hAnsiTheme="minorHAnsi" w:cstheme="minorHAnsi"/>
          <w:b/>
          <w:color w:val="000000"/>
          <w:szCs w:val="24"/>
        </w:rPr>
        <w:t>ni</w:t>
      </w:r>
      <w:r w:rsidR="00A52C1E">
        <w:rPr>
          <w:rFonts w:asciiTheme="minorHAnsi" w:hAnsiTheme="minorHAnsi" w:cstheme="minorHAnsi"/>
          <w:b/>
          <w:color w:val="000000"/>
          <w:szCs w:val="24"/>
        </w:rPr>
        <w:t>e</w:t>
      </w:r>
      <w:r w:rsidR="00760970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760970" w:rsidRPr="004E247C">
        <w:rPr>
          <w:rFonts w:asciiTheme="minorHAnsi" w:hAnsiTheme="minorHAnsi" w:cstheme="minorHAnsi"/>
          <w:b/>
          <w:color w:val="000000"/>
          <w:szCs w:val="24"/>
        </w:rPr>
        <w:t xml:space="preserve">dla trenerów pracy </w:t>
      </w:r>
      <w:r w:rsidR="00760970">
        <w:rPr>
          <w:rFonts w:asciiTheme="minorHAnsi" w:hAnsiTheme="minorHAnsi" w:cstheme="minorHAnsi"/>
          <w:b/>
          <w:color w:val="000000"/>
          <w:szCs w:val="24"/>
        </w:rPr>
        <w:t>z zakresu zatrudnienia wspomaganego</w:t>
      </w:r>
      <w:r w:rsidR="000F1B06" w:rsidRPr="004E247C">
        <w:rPr>
          <w:rFonts w:asciiTheme="minorHAnsi" w:hAnsiTheme="minorHAnsi" w:cstheme="minorHAnsi"/>
          <w:b/>
          <w:color w:val="000000"/>
          <w:szCs w:val="24"/>
        </w:rPr>
        <w:t xml:space="preserve"> w projekcie </w:t>
      </w:r>
      <w:r w:rsidR="00CB701C" w:rsidRPr="00CB701C">
        <w:rPr>
          <w:rFonts w:asciiTheme="minorHAnsi" w:hAnsiTheme="minorHAnsi" w:cstheme="minorHAnsi"/>
          <w:b/>
          <w:color w:val="000000"/>
          <w:szCs w:val="24"/>
        </w:rPr>
        <w:t>„Zatrudnienie wspomagane w praktyce – szkolenia dla kandydatów na trenerów pracy (edycja II)”</w:t>
      </w:r>
    </w:p>
    <w:p w14:paraId="55F8C1E2" w14:textId="758E3D31" w:rsidR="00D623F6" w:rsidRDefault="00917093" w:rsidP="0088186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Polska Federacja Zatrudniania Wspomaganego</w:t>
      </w:r>
      <w:r w:rsidR="000F1B06" w:rsidRPr="004E247C">
        <w:rPr>
          <w:rFonts w:asciiTheme="minorHAnsi" w:hAnsiTheme="minorHAnsi" w:cstheme="minorHAnsi"/>
          <w:szCs w:val="24"/>
        </w:rPr>
        <w:t xml:space="preserve"> </w:t>
      </w:r>
      <w:r w:rsidR="00D623F6" w:rsidRPr="004E247C">
        <w:rPr>
          <w:rFonts w:asciiTheme="minorHAnsi" w:hAnsiTheme="minorHAnsi" w:cstheme="minorHAnsi"/>
          <w:szCs w:val="24"/>
        </w:rPr>
        <w:t xml:space="preserve">jako podmiot </w:t>
      </w:r>
      <w:r w:rsidR="000F1B06" w:rsidRPr="004E247C">
        <w:rPr>
          <w:rFonts w:asciiTheme="minorHAnsi" w:hAnsiTheme="minorHAnsi" w:cstheme="minorHAnsi"/>
          <w:szCs w:val="24"/>
        </w:rPr>
        <w:t>realizujący</w:t>
      </w:r>
      <w:r w:rsidR="00D623F6" w:rsidRPr="004E247C">
        <w:rPr>
          <w:rFonts w:asciiTheme="minorHAnsi" w:hAnsiTheme="minorHAnsi" w:cstheme="minorHAnsi"/>
          <w:szCs w:val="24"/>
        </w:rPr>
        <w:t xml:space="preserve"> projekt pn. </w:t>
      </w:r>
      <w:r w:rsidR="00CB701C" w:rsidRPr="00CB701C">
        <w:rPr>
          <w:rFonts w:asciiTheme="minorHAnsi" w:hAnsiTheme="minorHAnsi" w:cstheme="minorHAnsi"/>
          <w:b/>
          <w:i/>
          <w:szCs w:val="24"/>
        </w:rPr>
        <w:t>„Zatrudnienie wspomagane w praktyce – szkolenia dla kandydatów na trenerów pracy (edycja II)”</w:t>
      </w:r>
      <w:r w:rsidR="00CB701C" w:rsidRPr="00CB701C">
        <w:rPr>
          <w:rFonts w:asciiTheme="minorHAnsi" w:hAnsiTheme="minorHAnsi" w:cstheme="minorHAnsi"/>
          <w:szCs w:val="24"/>
        </w:rPr>
        <w:t>, współfinansowanego ze środków Państwowego Funduszu Rehabilitacji Osób Niepełnosprawnych, w ramach Konkursu 1/2018 „Szansa – Rozwój - Niezależność”</w:t>
      </w:r>
      <w:r w:rsidR="00A11070" w:rsidRPr="00CB701C">
        <w:rPr>
          <w:rFonts w:asciiTheme="minorHAnsi" w:hAnsiTheme="minorHAnsi" w:cstheme="minorHAnsi"/>
          <w:szCs w:val="24"/>
        </w:rPr>
        <w:t xml:space="preserve"> </w:t>
      </w:r>
      <w:r w:rsidR="00D623F6" w:rsidRPr="004E247C">
        <w:rPr>
          <w:rFonts w:asciiTheme="minorHAnsi" w:hAnsiTheme="minorHAnsi" w:cstheme="minorHAnsi"/>
          <w:szCs w:val="24"/>
        </w:rPr>
        <w:t>na zadania zlecone na podstawie art. 36 ustawy z dnia 27 sierpnia 1997 roku o rehabilitacji zawodowej i społecznej oraz zatrudnianiu osób niepełnosprawnych zwraca się z prośbą o wycenę zamówienia</w:t>
      </w:r>
      <w:r w:rsidR="00D623F6" w:rsidRPr="004E247C">
        <w:rPr>
          <w:rFonts w:asciiTheme="minorHAnsi" w:hAnsiTheme="minorHAnsi" w:cstheme="minorHAnsi"/>
          <w:color w:val="FF0000"/>
          <w:szCs w:val="24"/>
        </w:rPr>
        <w:t xml:space="preserve"> </w:t>
      </w:r>
      <w:r w:rsidR="005360E9" w:rsidRPr="005360E9">
        <w:rPr>
          <w:rFonts w:asciiTheme="minorHAnsi" w:hAnsiTheme="minorHAnsi" w:cstheme="minorHAnsi"/>
          <w:szCs w:val="24"/>
        </w:rPr>
        <w:t xml:space="preserve">na </w:t>
      </w:r>
      <w:r w:rsidR="003D7733">
        <w:rPr>
          <w:rFonts w:asciiTheme="minorHAnsi" w:hAnsiTheme="minorHAnsi" w:cstheme="minorHAnsi"/>
          <w:szCs w:val="24"/>
        </w:rPr>
        <w:t>szkoleniowc</w:t>
      </w:r>
      <w:r w:rsidR="00A52C1E">
        <w:rPr>
          <w:rFonts w:asciiTheme="minorHAnsi" w:hAnsiTheme="minorHAnsi" w:cstheme="minorHAnsi"/>
          <w:szCs w:val="24"/>
        </w:rPr>
        <w:t>ów</w:t>
      </w:r>
      <w:r w:rsidR="005360E9" w:rsidRPr="005360E9">
        <w:rPr>
          <w:rFonts w:asciiTheme="minorHAnsi" w:hAnsiTheme="minorHAnsi" w:cstheme="minorHAnsi"/>
          <w:szCs w:val="24"/>
        </w:rPr>
        <w:t xml:space="preserve"> </w:t>
      </w:r>
      <w:r w:rsidR="00A52C1E">
        <w:rPr>
          <w:rFonts w:asciiTheme="minorHAnsi" w:hAnsiTheme="minorHAnsi" w:cstheme="minorHAnsi"/>
          <w:szCs w:val="24"/>
        </w:rPr>
        <w:t>prowadzących szkolenie</w:t>
      </w:r>
      <w:r w:rsidR="005360E9" w:rsidRPr="005360E9">
        <w:rPr>
          <w:rFonts w:asciiTheme="minorHAnsi" w:hAnsiTheme="minorHAnsi" w:cstheme="minorHAnsi"/>
          <w:szCs w:val="24"/>
        </w:rPr>
        <w:t xml:space="preserve"> dla trenerów pracy z zakresu zatrudnienia wspomaganego</w:t>
      </w:r>
      <w:r w:rsidR="000F1B06" w:rsidRPr="004E247C">
        <w:rPr>
          <w:rFonts w:asciiTheme="minorHAnsi" w:hAnsiTheme="minorHAnsi" w:cstheme="minorHAnsi"/>
          <w:szCs w:val="24"/>
        </w:rPr>
        <w:t xml:space="preserve"> w projekcie </w:t>
      </w:r>
      <w:r w:rsidR="004C3ACC" w:rsidRPr="004C3ACC">
        <w:rPr>
          <w:rFonts w:asciiTheme="minorHAnsi" w:hAnsiTheme="minorHAnsi" w:cstheme="minorHAnsi"/>
          <w:szCs w:val="24"/>
        </w:rPr>
        <w:t>„Zatrudnienie wspomagane w praktyce – szkolenia dla kandydatów na trenerów pracy (edycja II)</w:t>
      </w:r>
      <w:r w:rsidR="00D623F6" w:rsidRPr="004E247C">
        <w:rPr>
          <w:rFonts w:asciiTheme="minorHAnsi" w:hAnsiTheme="minorHAnsi" w:cstheme="minorHAnsi"/>
          <w:b/>
          <w:i/>
          <w:szCs w:val="24"/>
        </w:rPr>
        <w:t>.</w:t>
      </w:r>
      <w:r w:rsidR="00D623F6" w:rsidRPr="004E247C">
        <w:rPr>
          <w:rFonts w:asciiTheme="minorHAnsi" w:hAnsiTheme="minorHAnsi" w:cstheme="minorHAnsi"/>
          <w:szCs w:val="24"/>
        </w:rPr>
        <w:t xml:space="preserve"> </w:t>
      </w:r>
    </w:p>
    <w:p w14:paraId="4332E9C5" w14:textId="77777777" w:rsidR="004E247C" w:rsidRDefault="004E247C" w:rsidP="00881867">
      <w:pPr>
        <w:jc w:val="both"/>
        <w:rPr>
          <w:rFonts w:asciiTheme="minorHAnsi" w:hAnsiTheme="minorHAnsi" w:cstheme="minorHAnsi"/>
          <w:szCs w:val="24"/>
        </w:rPr>
      </w:pPr>
    </w:p>
    <w:p w14:paraId="133F0F46" w14:textId="77777777" w:rsidR="003D7733" w:rsidRPr="004E247C" w:rsidRDefault="003D7733" w:rsidP="003D7733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Wymagania dotyczące Wykonawcy</w:t>
      </w:r>
    </w:p>
    <w:p w14:paraId="10ED7379" w14:textId="77777777" w:rsidR="00CB701C" w:rsidRDefault="003D7733" w:rsidP="003D773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 zamówienie może się</w:t>
      </w:r>
      <w:r w:rsidRPr="004E247C">
        <w:rPr>
          <w:rFonts w:asciiTheme="minorHAnsi" w:hAnsiTheme="minorHAnsi" w:cstheme="minorHAnsi"/>
          <w:szCs w:val="24"/>
        </w:rPr>
        <w:t xml:space="preserve"> ubiegać wykonawc</w:t>
      </w:r>
      <w:r>
        <w:rPr>
          <w:rFonts w:asciiTheme="minorHAnsi" w:hAnsiTheme="minorHAnsi" w:cstheme="minorHAnsi"/>
          <w:szCs w:val="24"/>
        </w:rPr>
        <w:t>a, któr</w:t>
      </w:r>
      <w:r w:rsidRPr="004E247C">
        <w:rPr>
          <w:rFonts w:asciiTheme="minorHAnsi" w:hAnsiTheme="minorHAnsi" w:cstheme="minorHAnsi"/>
          <w:szCs w:val="24"/>
        </w:rPr>
        <w:t>y</w:t>
      </w:r>
      <w:r w:rsidR="00CB701C">
        <w:rPr>
          <w:rFonts w:asciiTheme="minorHAnsi" w:hAnsiTheme="minorHAnsi" w:cstheme="minorHAnsi"/>
          <w:szCs w:val="24"/>
        </w:rPr>
        <w:t>:</w:t>
      </w:r>
    </w:p>
    <w:p w14:paraId="7539A8B3" w14:textId="176F038F" w:rsidR="003D7733" w:rsidRPr="00CB701C" w:rsidRDefault="00CB701C" w:rsidP="00CB701C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Cs w:val="24"/>
        </w:rPr>
      </w:pPr>
      <w:r w:rsidRPr="00CB701C">
        <w:rPr>
          <w:rFonts w:asciiTheme="minorHAnsi" w:hAnsiTheme="minorHAnsi" w:cstheme="minorHAnsi"/>
          <w:szCs w:val="24"/>
        </w:rPr>
        <w:t>W zakresie wykonywania czynności szkoleniowca wiodącego</w:t>
      </w:r>
      <w:r w:rsidR="003D7733" w:rsidRPr="00CB701C">
        <w:rPr>
          <w:rFonts w:asciiTheme="minorHAnsi" w:hAnsiTheme="minorHAnsi" w:cstheme="minorHAnsi"/>
          <w:szCs w:val="24"/>
        </w:rPr>
        <w:t xml:space="preserve"> spełnia następujące warunki:</w:t>
      </w:r>
    </w:p>
    <w:p w14:paraId="4009C4AD" w14:textId="77777777" w:rsidR="003D7733" w:rsidRPr="003D7733" w:rsidRDefault="003D7733" w:rsidP="005A5DBD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Cs w:val="24"/>
        </w:rPr>
      </w:pPr>
      <w:r w:rsidRPr="003D7733">
        <w:rPr>
          <w:rFonts w:asciiTheme="minorHAnsi" w:hAnsiTheme="minorHAnsi" w:cstheme="minorHAnsi"/>
          <w:szCs w:val="24"/>
        </w:rPr>
        <w:lastRenderedPageBreak/>
        <w:t>posiada dobrą znajomość problematyki aktywizacji zawodowej i funkcjonowania społecznego osób z różnymi rodzajami</w:t>
      </w:r>
      <w:r>
        <w:rPr>
          <w:rFonts w:asciiTheme="minorHAnsi" w:hAnsiTheme="minorHAnsi" w:cstheme="minorHAnsi"/>
          <w:szCs w:val="24"/>
        </w:rPr>
        <w:t xml:space="preserve"> </w:t>
      </w:r>
      <w:r w:rsidRPr="003D7733">
        <w:rPr>
          <w:rFonts w:asciiTheme="minorHAnsi" w:hAnsiTheme="minorHAnsi" w:cstheme="minorHAnsi"/>
          <w:szCs w:val="24"/>
        </w:rPr>
        <w:t>niepełnosprawności;</w:t>
      </w:r>
    </w:p>
    <w:p w14:paraId="51CAFF2E" w14:textId="77777777" w:rsidR="003D7733" w:rsidRPr="003D7733" w:rsidRDefault="003D7733" w:rsidP="005A5DBD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Cs w:val="24"/>
        </w:rPr>
      </w:pPr>
      <w:r w:rsidRPr="003D7733">
        <w:rPr>
          <w:rFonts w:asciiTheme="minorHAnsi" w:hAnsiTheme="minorHAnsi" w:cstheme="minorHAnsi"/>
          <w:szCs w:val="24"/>
        </w:rPr>
        <w:t>posiada dogłębną znajomość tematyki zatrudnienia wspomaganego (aksjologii, teorii, praktyki, historii, obecnego stanu wdrażania w Polsce i na świecie,</w:t>
      </w:r>
      <w:r>
        <w:rPr>
          <w:rFonts w:asciiTheme="minorHAnsi" w:hAnsiTheme="minorHAnsi" w:cstheme="minorHAnsi"/>
          <w:szCs w:val="24"/>
        </w:rPr>
        <w:t xml:space="preserve"> </w:t>
      </w:r>
      <w:r w:rsidRPr="003D7733">
        <w:rPr>
          <w:rFonts w:asciiTheme="minorHAnsi" w:hAnsiTheme="minorHAnsi" w:cstheme="minorHAnsi"/>
          <w:szCs w:val="24"/>
        </w:rPr>
        <w:t>efektywności);</w:t>
      </w:r>
    </w:p>
    <w:p w14:paraId="73AC7BD9" w14:textId="77777777" w:rsidR="003D7733" w:rsidRPr="003D7733" w:rsidRDefault="003D7733" w:rsidP="005A5DBD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Cs w:val="24"/>
        </w:rPr>
      </w:pPr>
      <w:r w:rsidRPr="003D7733">
        <w:rPr>
          <w:rFonts w:asciiTheme="minorHAnsi" w:hAnsiTheme="minorHAnsi" w:cstheme="minorHAnsi"/>
          <w:szCs w:val="24"/>
        </w:rPr>
        <w:t>posiada wiedzę dotyczącą potencjału i trudności oraz specyfiki aktywizacji zawodowej i funkcjonowania społecznego, w tym uczenia</w:t>
      </w:r>
      <w:r>
        <w:rPr>
          <w:rFonts w:asciiTheme="minorHAnsi" w:hAnsiTheme="minorHAnsi" w:cstheme="minorHAnsi"/>
          <w:szCs w:val="24"/>
        </w:rPr>
        <w:t xml:space="preserve"> </w:t>
      </w:r>
      <w:r w:rsidRPr="003D7733">
        <w:rPr>
          <w:rFonts w:asciiTheme="minorHAnsi" w:hAnsiTheme="minorHAnsi" w:cstheme="minorHAnsi"/>
          <w:szCs w:val="24"/>
        </w:rPr>
        <w:t>się, osób o różnych stopniach i rodzajach niepełnosprawności;</w:t>
      </w:r>
    </w:p>
    <w:p w14:paraId="3B182280" w14:textId="77777777" w:rsidR="003D7733" w:rsidRPr="003D7733" w:rsidRDefault="003D7733" w:rsidP="005A5DBD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Cs w:val="24"/>
        </w:rPr>
      </w:pPr>
      <w:r w:rsidRPr="003D7733">
        <w:rPr>
          <w:rFonts w:asciiTheme="minorHAnsi" w:hAnsiTheme="minorHAnsi" w:cstheme="minorHAnsi"/>
          <w:szCs w:val="24"/>
        </w:rPr>
        <w:t>posiada praktyczną znajomość procesów i praktyki ZW, zgodnie ze standardami EUSE oraz wspierania ON o różnych rodzajach</w:t>
      </w:r>
      <w:r>
        <w:rPr>
          <w:rFonts w:asciiTheme="minorHAnsi" w:hAnsiTheme="minorHAnsi" w:cstheme="minorHAnsi"/>
          <w:szCs w:val="24"/>
        </w:rPr>
        <w:t xml:space="preserve"> </w:t>
      </w:r>
      <w:r w:rsidRPr="003D7733">
        <w:rPr>
          <w:rFonts w:asciiTheme="minorHAnsi" w:hAnsiTheme="minorHAnsi" w:cstheme="minorHAnsi"/>
          <w:szCs w:val="24"/>
        </w:rPr>
        <w:t>niepełnosprawności na otwartym rynku pracy i w funkcjonowaniu społecznym;</w:t>
      </w:r>
    </w:p>
    <w:p w14:paraId="27F06D48" w14:textId="1572016D" w:rsidR="003D7733" w:rsidRPr="003D7733" w:rsidRDefault="00C31284" w:rsidP="003D7733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Cs w:val="24"/>
        </w:rPr>
      </w:pPr>
      <w:r w:rsidRPr="00C31284">
        <w:rPr>
          <w:rFonts w:asciiTheme="minorHAnsi" w:hAnsiTheme="minorHAnsi" w:cstheme="minorHAnsi"/>
          <w:szCs w:val="24"/>
        </w:rPr>
        <w:t>posiada wybraną wiedzę z zakresu funkcjonowania rynku pracy</w:t>
      </w:r>
      <w:r w:rsidR="003D7733" w:rsidRPr="003D7733">
        <w:rPr>
          <w:rFonts w:asciiTheme="minorHAnsi" w:hAnsiTheme="minorHAnsi" w:cstheme="minorHAnsi"/>
          <w:szCs w:val="24"/>
        </w:rPr>
        <w:t>;</w:t>
      </w:r>
    </w:p>
    <w:p w14:paraId="4D9D2265" w14:textId="77777777" w:rsidR="003D7733" w:rsidRPr="003D7733" w:rsidRDefault="003D7733" w:rsidP="003D7733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Cs w:val="24"/>
        </w:rPr>
      </w:pPr>
      <w:r w:rsidRPr="003D7733">
        <w:rPr>
          <w:rFonts w:asciiTheme="minorHAnsi" w:hAnsiTheme="minorHAnsi" w:cstheme="minorHAnsi"/>
          <w:szCs w:val="24"/>
        </w:rPr>
        <w:t>posiada wykształcenie wyższe;</w:t>
      </w:r>
    </w:p>
    <w:p w14:paraId="203D6239" w14:textId="77777777" w:rsidR="003D7733" w:rsidRPr="003D7733" w:rsidRDefault="003D7733" w:rsidP="003D7733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Cs w:val="24"/>
        </w:rPr>
      </w:pPr>
      <w:r w:rsidRPr="003D7733">
        <w:rPr>
          <w:rFonts w:asciiTheme="minorHAnsi" w:hAnsiTheme="minorHAnsi" w:cstheme="minorHAnsi"/>
          <w:szCs w:val="24"/>
        </w:rPr>
        <w:t>posiada co najmniej 36 miesięczne doświadczenie w bezpośredniej pracy z ON w obszarze aktywizacji społeczno-zawodowej;</w:t>
      </w:r>
    </w:p>
    <w:p w14:paraId="6DEDDCE7" w14:textId="058122B5" w:rsidR="003D7733" w:rsidRPr="00470A9C" w:rsidRDefault="00C31284" w:rsidP="005A5DBD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Cs w:val="24"/>
        </w:rPr>
      </w:pPr>
      <w:r w:rsidRPr="00C31284">
        <w:rPr>
          <w:rFonts w:asciiTheme="minorHAnsi" w:hAnsiTheme="minorHAnsi" w:cstheme="minorHAnsi"/>
          <w:szCs w:val="24"/>
        </w:rPr>
        <w:t>posiada co najmniej 3 lata doświadczenia dydaktycznego (prowadzenie wykładów i/lub szkoleń i/lub wygłaszanie referatów na konferencjach, itp.)</w:t>
      </w:r>
      <w:r w:rsidR="003D7733" w:rsidRPr="00470A9C">
        <w:rPr>
          <w:rFonts w:asciiTheme="minorHAnsi" w:hAnsiTheme="minorHAnsi" w:cstheme="minorHAnsi"/>
          <w:szCs w:val="24"/>
        </w:rPr>
        <w:t>;</w:t>
      </w:r>
    </w:p>
    <w:p w14:paraId="59406C99" w14:textId="3FBB1874" w:rsidR="003D7733" w:rsidRPr="00C31284" w:rsidRDefault="00C31284" w:rsidP="00700F61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Cs w:val="24"/>
        </w:rPr>
      </w:pPr>
      <w:r w:rsidRPr="00C31284">
        <w:rPr>
          <w:rFonts w:asciiTheme="minorHAnsi" w:hAnsiTheme="minorHAnsi" w:cstheme="minorHAnsi"/>
          <w:szCs w:val="24"/>
        </w:rPr>
        <w:t>posiada doświadczenie w przeprowadzaniu szkoleń z zakresu ZW w liczbie minimum</w:t>
      </w:r>
      <w:r w:rsidR="001E2411">
        <w:rPr>
          <w:rFonts w:asciiTheme="minorHAnsi" w:hAnsiTheme="minorHAnsi" w:cstheme="minorHAnsi"/>
          <w:szCs w:val="24"/>
        </w:rPr>
        <w:t xml:space="preserve"> </w:t>
      </w:r>
      <w:bookmarkStart w:id="0" w:name="_GoBack"/>
      <w:bookmarkEnd w:id="0"/>
      <w:r w:rsidRPr="00C31284">
        <w:rPr>
          <w:rFonts w:asciiTheme="minorHAnsi" w:hAnsiTheme="minorHAnsi" w:cstheme="minorHAnsi"/>
          <w:szCs w:val="24"/>
        </w:rPr>
        <w:t>200 godzin szkoleniowych, które zostały</w:t>
      </w:r>
      <w:r>
        <w:rPr>
          <w:rFonts w:asciiTheme="minorHAnsi" w:hAnsiTheme="minorHAnsi" w:cstheme="minorHAnsi"/>
          <w:szCs w:val="24"/>
        </w:rPr>
        <w:t xml:space="preserve"> </w:t>
      </w:r>
      <w:r w:rsidRPr="00C31284">
        <w:rPr>
          <w:rFonts w:asciiTheme="minorHAnsi" w:hAnsiTheme="minorHAnsi" w:cstheme="minorHAnsi"/>
          <w:szCs w:val="24"/>
        </w:rPr>
        <w:t>zrealizowane w ciągu ostatnich pięciu lat</w:t>
      </w:r>
      <w:r w:rsidR="003D7733" w:rsidRPr="00C31284">
        <w:rPr>
          <w:rFonts w:asciiTheme="minorHAnsi" w:hAnsiTheme="minorHAnsi" w:cstheme="minorHAnsi"/>
          <w:szCs w:val="24"/>
        </w:rPr>
        <w:t>;</w:t>
      </w:r>
    </w:p>
    <w:p w14:paraId="17930BF7" w14:textId="336B8F65" w:rsidR="003D7733" w:rsidRDefault="003D7733" w:rsidP="005A5DBD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Cs w:val="24"/>
        </w:rPr>
      </w:pPr>
      <w:r w:rsidRPr="003D7733">
        <w:rPr>
          <w:rFonts w:asciiTheme="minorHAnsi" w:hAnsiTheme="minorHAnsi" w:cstheme="minorHAnsi"/>
          <w:szCs w:val="24"/>
        </w:rPr>
        <w:t>posiada ukończony kurs z zakresu ZW przeprowadzony przez osoby/instytucje/organizacje mające praktyczne doświadczenie we</w:t>
      </w:r>
      <w:r>
        <w:rPr>
          <w:rFonts w:asciiTheme="minorHAnsi" w:hAnsiTheme="minorHAnsi" w:cstheme="minorHAnsi"/>
          <w:szCs w:val="24"/>
        </w:rPr>
        <w:t xml:space="preserve"> </w:t>
      </w:r>
      <w:r w:rsidRPr="003D7733">
        <w:rPr>
          <w:rFonts w:asciiTheme="minorHAnsi" w:hAnsiTheme="minorHAnsi" w:cstheme="minorHAnsi"/>
          <w:szCs w:val="24"/>
        </w:rPr>
        <w:t xml:space="preserve">wprowadzaniu ON na otwarty </w:t>
      </w:r>
      <w:r>
        <w:rPr>
          <w:rFonts w:asciiTheme="minorHAnsi" w:hAnsiTheme="minorHAnsi" w:cstheme="minorHAnsi"/>
          <w:szCs w:val="24"/>
        </w:rPr>
        <w:t>rynek pracy zgodnie z metodą ZW;</w:t>
      </w:r>
    </w:p>
    <w:p w14:paraId="4068E245" w14:textId="6F38A56D" w:rsidR="00CB701C" w:rsidRDefault="00CB701C" w:rsidP="00CB701C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Cs w:val="24"/>
        </w:rPr>
      </w:pPr>
      <w:r w:rsidRPr="00CB701C">
        <w:rPr>
          <w:rFonts w:asciiTheme="minorHAnsi" w:hAnsiTheme="minorHAnsi" w:cstheme="minorHAnsi"/>
          <w:szCs w:val="24"/>
        </w:rPr>
        <w:t xml:space="preserve">W zakresie wykonywania czynności szkoleniowca </w:t>
      </w:r>
      <w:r w:rsidR="00F30190">
        <w:rPr>
          <w:rFonts w:asciiTheme="minorHAnsi" w:hAnsiTheme="minorHAnsi" w:cstheme="minorHAnsi"/>
          <w:szCs w:val="24"/>
        </w:rPr>
        <w:t>wspomagającego</w:t>
      </w:r>
      <w:r w:rsidRPr="00CB701C">
        <w:rPr>
          <w:rFonts w:asciiTheme="minorHAnsi" w:hAnsiTheme="minorHAnsi" w:cstheme="minorHAnsi"/>
          <w:szCs w:val="24"/>
        </w:rPr>
        <w:t xml:space="preserve"> spełnia następujące warunki:</w:t>
      </w:r>
    </w:p>
    <w:p w14:paraId="7E8BF5B2" w14:textId="77777777" w:rsidR="00CB701C" w:rsidRPr="00CB701C" w:rsidRDefault="00CB701C" w:rsidP="00CB701C">
      <w:pPr>
        <w:pStyle w:val="Akapitzlist"/>
        <w:numPr>
          <w:ilvl w:val="1"/>
          <w:numId w:val="48"/>
        </w:numPr>
        <w:jc w:val="both"/>
        <w:rPr>
          <w:rFonts w:asciiTheme="minorHAnsi" w:hAnsiTheme="minorHAnsi" w:cstheme="minorHAnsi"/>
          <w:szCs w:val="24"/>
        </w:rPr>
      </w:pPr>
      <w:r w:rsidRPr="00CB701C">
        <w:rPr>
          <w:rFonts w:asciiTheme="minorHAnsi" w:hAnsiTheme="minorHAnsi" w:cstheme="minorHAnsi"/>
          <w:szCs w:val="24"/>
        </w:rPr>
        <w:t>posiada dogłębną znajomość tematyki danego modułu;</w:t>
      </w:r>
    </w:p>
    <w:p w14:paraId="5A5DA925" w14:textId="3009542A" w:rsidR="00CB701C" w:rsidRPr="00CB701C" w:rsidRDefault="00CB701C" w:rsidP="00CB701C">
      <w:pPr>
        <w:pStyle w:val="Akapitzlist"/>
        <w:numPr>
          <w:ilvl w:val="1"/>
          <w:numId w:val="48"/>
        </w:numPr>
        <w:jc w:val="both"/>
        <w:rPr>
          <w:rFonts w:asciiTheme="minorHAnsi" w:hAnsiTheme="minorHAnsi" w:cstheme="minorHAnsi"/>
          <w:szCs w:val="24"/>
        </w:rPr>
      </w:pPr>
      <w:r w:rsidRPr="00CB701C">
        <w:rPr>
          <w:rFonts w:asciiTheme="minorHAnsi" w:hAnsiTheme="minorHAnsi" w:cstheme="minorHAnsi"/>
          <w:szCs w:val="24"/>
        </w:rPr>
        <w:t>posiada wiedzę dotyczącą potencjału i trudności oraz specyfiki aktywizacji zawodowej i funkcjonowania społecznego, w tym</w:t>
      </w:r>
      <w:r>
        <w:rPr>
          <w:rFonts w:asciiTheme="minorHAnsi" w:hAnsiTheme="minorHAnsi" w:cstheme="minorHAnsi"/>
          <w:szCs w:val="24"/>
        </w:rPr>
        <w:t xml:space="preserve"> </w:t>
      </w:r>
      <w:r w:rsidRPr="00CB701C">
        <w:rPr>
          <w:rFonts w:asciiTheme="minorHAnsi" w:hAnsiTheme="minorHAnsi" w:cstheme="minorHAnsi"/>
          <w:szCs w:val="24"/>
        </w:rPr>
        <w:t>uczenia się, osób o różnych stopniach i rodzajach niepełnosprawności;</w:t>
      </w:r>
    </w:p>
    <w:p w14:paraId="562ED777" w14:textId="77777777" w:rsidR="00CB701C" w:rsidRPr="00CB701C" w:rsidRDefault="00CB701C" w:rsidP="00CB701C">
      <w:pPr>
        <w:pStyle w:val="Akapitzlist"/>
        <w:numPr>
          <w:ilvl w:val="1"/>
          <w:numId w:val="48"/>
        </w:numPr>
        <w:jc w:val="both"/>
        <w:rPr>
          <w:rFonts w:asciiTheme="minorHAnsi" w:hAnsiTheme="minorHAnsi" w:cstheme="minorHAnsi"/>
          <w:szCs w:val="24"/>
        </w:rPr>
      </w:pPr>
      <w:r w:rsidRPr="00CB701C">
        <w:rPr>
          <w:rFonts w:asciiTheme="minorHAnsi" w:hAnsiTheme="minorHAnsi" w:cstheme="minorHAnsi"/>
          <w:szCs w:val="24"/>
        </w:rPr>
        <w:t>posiada wykształcenie wyższe;</w:t>
      </w:r>
    </w:p>
    <w:p w14:paraId="49DA2A53" w14:textId="463FAD1F" w:rsidR="00CB701C" w:rsidRDefault="00CB701C" w:rsidP="00CB701C">
      <w:pPr>
        <w:pStyle w:val="Akapitzlist"/>
        <w:numPr>
          <w:ilvl w:val="1"/>
          <w:numId w:val="48"/>
        </w:numPr>
        <w:jc w:val="both"/>
        <w:rPr>
          <w:rFonts w:asciiTheme="minorHAnsi" w:hAnsiTheme="minorHAnsi" w:cstheme="minorHAnsi"/>
          <w:szCs w:val="24"/>
        </w:rPr>
      </w:pPr>
      <w:r w:rsidRPr="00CB701C">
        <w:rPr>
          <w:rFonts w:asciiTheme="minorHAnsi" w:hAnsiTheme="minorHAnsi" w:cstheme="minorHAnsi"/>
          <w:szCs w:val="24"/>
        </w:rPr>
        <w:t>posiada doświadczenie w przeprowadzaniu szkoleń z zakresu danego modułu</w:t>
      </w:r>
      <w:r w:rsidR="00C31284">
        <w:rPr>
          <w:rFonts w:asciiTheme="minorHAnsi" w:hAnsiTheme="minorHAnsi" w:cstheme="minorHAnsi"/>
          <w:szCs w:val="24"/>
        </w:rPr>
        <w:t>,</w:t>
      </w:r>
    </w:p>
    <w:p w14:paraId="48C23900" w14:textId="77777777" w:rsidR="00470A9C" w:rsidRPr="00470A9C" w:rsidRDefault="00470A9C" w:rsidP="00470A9C">
      <w:pPr>
        <w:jc w:val="both"/>
        <w:rPr>
          <w:rFonts w:asciiTheme="minorHAnsi" w:hAnsiTheme="minorHAnsi" w:cstheme="minorHAnsi"/>
          <w:szCs w:val="24"/>
        </w:rPr>
      </w:pPr>
    </w:p>
    <w:p w14:paraId="1231A538" w14:textId="77777777" w:rsidR="00D623F6" w:rsidRPr="004E247C" w:rsidRDefault="00D623F6" w:rsidP="006C4B2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Opis przedmiotu zamówienia</w:t>
      </w:r>
    </w:p>
    <w:p w14:paraId="159C0B12" w14:textId="0DC8537F" w:rsidR="00351CDC" w:rsidRDefault="00E31F2D" w:rsidP="00E31F2D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Przedmiotem zamówienia objętego postępowaniem jest </w:t>
      </w:r>
      <w:r w:rsidR="00351CDC">
        <w:rPr>
          <w:rFonts w:asciiTheme="minorHAnsi" w:hAnsiTheme="minorHAnsi" w:cstheme="minorHAnsi"/>
          <w:szCs w:val="24"/>
        </w:rPr>
        <w:t>przeprowadzenie</w:t>
      </w:r>
      <w:r w:rsidR="00A52C1E">
        <w:rPr>
          <w:rFonts w:asciiTheme="minorHAnsi" w:hAnsiTheme="minorHAnsi" w:cstheme="minorHAnsi"/>
          <w:szCs w:val="24"/>
        </w:rPr>
        <w:t xml:space="preserve"> szkolenia</w:t>
      </w:r>
      <w:r w:rsidR="00351CDC" w:rsidRPr="00760970">
        <w:rPr>
          <w:rFonts w:asciiTheme="minorHAnsi" w:hAnsiTheme="minorHAnsi" w:cstheme="minorHAnsi"/>
          <w:szCs w:val="24"/>
        </w:rPr>
        <w:t xml:space="preserve"> dla trenerów pracy z zakresu zatrudnienia wspomaganego</w:t>
      </w:r>
      <w:r w:rsidR="00351CDC" w:rsidRPr="004E247C">
        <w:rPr>
          <w:rFonts w:asciiTheme="minorHAnsi" w:hAnsiTheme="minorHAnsi" w:cstheme="minorHAnsi"/>
          <w:szCs w:val="24"/>
        </w:rPr>
        <w:t xml:space="preserve"> w projekcie </w:t>
      </w:r>
      <w:r w:rsidR="004C3ACC" w:rsidRPr="004C3ACC">
        <w:rPr>
          <w:rFonts w:asciiTheme="minorHAnsi" w:hAnsiTheme="minorHAnsi" w:cstheme="minorHAnsi"/>
          <w:szCs w:val="24"/>
        </w:rPr>
        <w:t>„Zatrudnienie wspomagane w praktyce – szkolenia dla kandydatów na trenerów pracy (edycja II)</w:t>
      </w:r>
      <w:r w:rsidRPr="004E247C">
        <w:rPr>
          <w:rFonts w:asciiTheme="minorHAnsi" w:hAnsiTheme="minorHAnsi" w:cstheme="minorHAnsi"/>
          <w:szCs w:val="24"/>
        </w:rPr>
        <w:t>.</w:t>
      </w:r>
      <w:r w:rsidR="004243F5" w:rsidRPr="004E247C">
        <w:rPr>
          <w:rFonts w:asciiTheme="minorHAnsi" w:hAnsiTheme="minorHAnsi" w:cstheme="minorHAnsi"/>
          <w:szCs w:val="24"/>
        </w:rPr>
        <w:t xml:space="preserve"> </w:t>
      </w:r>
    </w:p>
    <w:p w14:paraId="1E616E15" w14:textId="4F371BA1" w:rsidR="00A52C1E" w:rsidRDefault="004243F5" w:rsidP="00E31F2D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lastRenderedPageBreak/>
        <w:t xml:space="preserve">Szkolenie organizowane będzie dla </w:t>
      </w:r>
      <w:r w:rsidR="00A52C1E">
        <w:rPr>
          <w:rFonts w:asciiTheme="minorHAnsi" w:hAnsiTheme="minorHAnsi" w:cstheme="minorHAnsi"/>
          <w:szCs w:val="24"/>
        </w:rPr>
        <w:t>1</w:t>
      </w:r>
      <w:r w:rsidR="004C3ACC">
        <w:rPr>
          <w:rFonts w:asciiTheme="minorHAnsi" w:hAnsiTheme="minorHAnsi" w:cstheme="minorHAnsi"/>
          <w:szCs w:val="24"/>
        </w:rPr>
        <w:t>4</w:t>
      </w:r>
      <w:r w:rsidR="00A52C1E">
        <w:rPr>
          <w:rFonts w:asciiTheme="minorHAnsi" w:hAnsiTheme="minorHAnsi" w:cstheme="minorHAnsi"/>
          <w:szCs w:val="24"/>
        </w:rPr>
        <w:t xml:space="preserve"> osobowej </w:t>
      </w:r>
      <w:r w:rsidRPr="004E247C">
        <w:rPr>
          <w:rFonts w:asciiTheme="minorHAnsi" w:hAnsiTheme="minorHAnsi" w:cstheme="minorHAnsi"/>
          <w:szCs w:val="24"/>
        </w:rPr>
        <w:t>grup</w:t>
      </w:r>
      <w:r w:rsidR="00A52C1E">
        <w:rPr>
          <w:rFonts w:asciiTheme="minorHAnsi" w:hAnsiTheme="minorHAnsi" w:cstheme="minorHAnsi"/>
          <w:szCs w:val="24"/>
        </w:rPr>
        <w:t xml:space="preserve">y szkoleniowej w </w:t>
      </w:r>
      <w:r w:rsidR="00917093">
        <w:rPr>
          <w:rFonts w:asciiTheme="minorHAnsi" w:hAnsiTheme="minorHAnsi" w:cstheme="minorHAnsi"/>
          <w:szCs w:val="24"/>
        </w:rPr>
        <w:t>Warszawie</w:t>
      </w:r>
      <w:r w:rsidR="00A52C1E">
        <w:rPr>
          <w:rFonts w:asciiTheme="minorHAnsi" w:hAnsiTheme="minorHAnsi" w:cstheme="minorHAnsi"/>
          <w:szCs w:val="24"/>
        </w:rPr>
        <w:t>. S</w:t>
      </w:r>
      <w:r w:rsidRPr="004E247C">
        <w:rPr>
          <w:rFonts w:asciiTheme="minorHAnsi" w:hAnsiTheme="minorHAnsi" w:cstheme="minorHAnsi"/>
          <w:szCs w:val="24"/>
        </w:rPr>
        <w:t xml:space="preserve">zkolenie </w:t>
      </w:r>
      <w:r w:rsidR="00A52C1E">
        <w:rPr>
          <w:rFonts w:asciiTheme="minorHAnsi" w:hAnsiTheme="minorHAnsi" w:cstheme="minorHAnsi"/>
          <w:szCs w:val="24"/>
        </w:rPr>
        <w:t xml:space="preserve">odbywać się będzie </w:t>
      </w:r>
      <w:r w:rsidRPr="004E247C">
        <w:rPr>
          <w:rFonts w:asciiTheme="minorHAnsi" w:hAnsiTheme="minorHAnsi" w:cstheme="minorHAnsi"/>
          <w:szCs w:val="24"/>
        </w:rPr>
        <w:t>w trybie trzech zjazdów, każdy ze zja</w:t>
      </w:r>
      <w:r w:rsidR="0001058C" w:rsidRPr="004E247C">
        <w:rPr>
          <w:rFonts w:asciiTheme="minorHAnsi" w:hAnsiTheme="minorHAnsi" w:cstheme="minorHAnsi"/>
          <w:szCs w:val="24"/>
        </w:rPr>
        <w:t>zdów obejmować będzie trzy dni</w:t>
      </w:r>
      <w:r w:rsidR="00351CDC">
        <w:rPr>
          <w:rFonts w:asciiTheme="minorHAnsi" w:hAnsiTheme="minorHAnsi" w:cstheme="minorHAnsi"/>
          <w:szCs w:val="24"/>
        </w:rPr>
        <w:t xml:space="preserve"> po 8 godzin każdego dnia</w:t>
      </w:r>
      <w:r w:rsidR="00A52C1E">
        <w:rPr>
          <w:rFonts w:asciiTheme="minorHAnsi" w:hAnsiTheme="minorHAnsi" w:cstheme="minorHAnsi"/>
          <w:szCs w:val="24"/>
        </w:rPr>
        <w:t xml:space="preserve"> w terminie :</w:t>
      </w:r>
    </w:p>
    <w:p w14:paraId="1AC8EC7B" w14:textId="28A2E5E8" w:rsidR="00A52C1E" w:rsidRDefault="00A52C1E" w:rsidP="00A52C1E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Zjazd pierwszy </w:t>
      </w:r>
      <w:r w:rsidR="00917093">
        <w:rPr>
          <w:rFonts w:asciiTheme="minorHAnsi" w:hAnsiTheme="minorHAnsi" w:cstheme="minorHAnsi"/>
          <w:szCs w:val="24"/>
        </w:rPr>
        <w:t>–</w:t>
      </w:r>
      <w:r>
        <w:rPr>
          <w:rFonts w:asciiTheme="minorHAnsi" w:hAnsiTheme="minorHAnsi" w:cstheme="minorHAnsi"/>
          <w:szCs w:val="24"/>
        </w:rPr>
        <w:t xml:space="preserve"> </w:t>
      </w:r>
      <w:r w:rsidR="00CB701C" w:rsidRPr="00CB701C">
        <w:rPr>
          <w:rFonts w:asciiTheme="minorHAnsi" w:hAnsiTheme="minorHAnsi" w:cstheme="minorHAnsi"/>
          <w:b/>
          <w:szCs w:val="24"/>
          <w:u w:val="single"/>
        </w:rPr>
        <w:t>07-09 czerwca 2019 r.,</w:t>
      </w:r>
    </w:p>
    <w:p w14:paraId="2924DDC9" w14:textId="262430CC" w:rsidR="00351CDC" w:rsidRPr="00A52C1E" w:rsidRDefault="00A52C1E" w:rsidP="00A52C1E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Zjazd drugi - </w:t>
      </w:r>
      <w:r w:rsidR="00351CDC" w:rsidRPr="00A52C1E">
        <w:rPr>
          <w:rFonts w:asciiTheme="minorHAnsi" w:hAnsiTheme="minorHAnsi" w:cstheme="minorHAnsi"/>
          <w:szCs w:val="24"/>
        </w:rPr>
        <w:t xml:space="preserve"> </w:t>
      </w:r>
      <w:r w:rsidR="00CB701C" w:rsidRPr="00CB701C">
        <w:rPr>
          <w:rFonts w:asciiTheme="minorHAnsi" w:hAnsiTheme="minorHAnsi" w:cstheme="minorHAnsi"/>
          <w:b/>
          <w:szCs w:val="24"/>
          <w:u w:val="single"/>
        </w:rPr>
        <w:t>13-15 czerwca 2019 r.,</w:t>
      </w:r>
    </w:p>
    <w:p w14:paraId="065D3D38" w14:textId="3831AEC3" w:rsidR="00A52C1E" w:rsidRPr="00A52C1E" w:rsidRDefault="00A52C1E" w:rsidP="00A52C1E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Cs w:val="24"/>
        </w:rPr>
      </w:pPr>
      <w:r w:rsidRPr="00A52C1E">
        <w:rPr>
          <w:rFonts w:asciiTheme="minorHAnsi" w:hAnsiTheme="minorHAnsi" w:cstheme="minorHAnsi"/>
          <w:szCs w:val="24"/>
        </w:rPr>
        <w:t xml:space="preserve">Zjazd trzeci </w:t>
      </w:r>
      <w:r w:rsidR="00917093">
        <w:rPr>
          <w:rFonts w:asciiTheme="minorHAnsi" w:hAnsiTheme="minorHAnsi" w:cstheme="minorHAnsi"/>
          <w:szCs w:val="24"/>
        </w:rPr>
        <w:t>–</w:t>
      </w:r>
      <w:r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CB701C" w:rsidRPr="00CB701C">
        <w:rPr>
          <w:rFonts w:asciiTheme="minorHAnsi" w:hAnsiTheme="minorHAnsi" w:cstheme="minorHAnsi"/>
          <w:b/>
          <w:szCs w:val="24"/>
          <w:u w:val="single"/>
        </w:rPr>
        <w:t>26-28 czerwca 2019 r.</w:t>
      </w:r>
    </w:p>
    <w:p w14:paraId="42022E9D" w14:textId="32357911" w:rsidR="00E31F2D" w:rsidRDefault="00351CDC" w:rsidP="00E31F2D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Szkolenie prowadzone będzie przez dwuosobowy zespół</w:t>
      </w:r>
      <w:r w:rsidR="003D7733">
        <w:rPr>
          <w:rFonts w:asciiTheme="minorHAnsi" w:hAnsiTheme="minorHAnsi" w:cstheme="minorHAnsi"/>
          <w:szCs w:val="24"/>
        </w:rPr>
        <w:t xml:space="preserve">: szkoleniowca wiodącego </w:t>
      </w:r>
      <w:r w:rsidR="002043E4">
        <w:rPr>
          <w:rFonts w:asciiTheme="minorHAnsi" w:hAnsiTheme="minorHAnsi" w:cstheme="minorHAnsi"/>
          <w:szCs w:val="24"/>
        </w:rPr>
        <w:br/>
      </w:r>
      <w:r w:rsidR="003D7733">
        <w:rPr>
          <w:rFonts w:asciiTheme="minorHAnsi" w:hAnsiTheme="minorHAnsi" w:cstheme="minorHAnsi"/>
          <w:szCs w:val="24"/>
        </w:rPr>
        <w:t>i wspomagającego.</w:t>
      </w:r>
    </w:p>
    <w:p w14:paraId="5309E18F" w14:textId="48724DFA" w:rsidR="00D546CD" w:rsidRDefault="00D546CD" w:rsidP="00D546CD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Zadaniem szkoleniowca wiodącego będzie prowadzenie całego procesu grupowego, sprawdzenie prac domowych przygotowanych przez uczestników, a także przeprowadzenie </w:t>
      </w:r>
      <w:r w:rsidR="002043E4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i ocena egzaminu dla uczestników według zaleceń Zmawiającego.</w:t>
      </w:r>
    </w:p>
    <w:p w14:paraId="3D1F0CF5" w14:textId="316AD9A4" w:rsidR="00D546CD" w:rsidRDefault="00D546CD" w:rsidP="00D546CD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Zadaniem szkoleniowca wspomagającego będzie współprowadzenie i wspomaganie szkoleniowca wiodącego w procesie szkolenia.</w:t>
      </w:r>
    </w:p>
    <w:p w14:paraId="6B5296E3" w14:textId="5DC0542E" w:rsidR="00D546CD" w:rsidRPr="002043E4" w:rsidRDefault="00D546CD" w:rsidP="00E31F2D">
      <w:pPr>
        <w:jc w:val="both"/>
        <w:rPr>
          <w:rFonts w:asciiTheme="minorHAnsi" w:hAnsiTheme="minorHAnsi" w:cstheme="minorHAnsi"/>
          <w:b/>
          <w:szCs w:val="24"/>
        </w:rPr>
      </w:pPr>
      <w:r w:rsidRPr="002043E4">
        <w:rPr>
          <w:rFonts w:asciiTheme="minorHAnsi" w:hAnsiTheme="minorHAnsi" w:cstheme="minorHAnsi"/>
          <w:b/>
          <w:szCs w:val="24"/>
        </w:rPr>
        <w:t xml:space="preserve">Zakres merytoryczny szkolenia </w:t>
      </w:r>
      <w:r w:rsidR="002043E4" w:rsidRPr="002043E4">
        <w:rPr>
          <w:rFonts w:asciiTheme="minorHAnsi" w:hAnsiTheme="minorHAnsi" w:cstheme="minorHAnsi"/>
          <w:b/>
          <w:szCs w:val="24"/>
        </w:rPr>
        <w:t xml:space="preserve">dla szkoleniowca wiodącego </w:t>
      </w:r>
      <w:r w:rsidRPr="002043E4">
        <w:rPr>
          <w:rFonts w:asciiTheme="minorHAnsi" w:hAnsiTheme="minorHAnsi" w:cstheme="minorHAnsi"/>
          <w:b/>
          <w:szCs w:val="24"/>
        </w:rPr>
        <w:t>obejmować będzie:</w:t>
      </w:r>
    </w:p>
    <w:p w14:paraId="76407670" w14:textId="005EBDF8" w:rsidR="00D546CD" w:rsidRPr="00D546CD" w:rsidRDefault="00D546CD" w:rsidP="00D546CD">
      <w:pPr>
        <w:jc w:val="both"/>
        <w:rPr>
          <w:rFonts w:asciiTheme="minorHAnsi" w:hAnsiTheme="minorHAnsi" w:cstheme="minorHAnsi"/>
          <w:i/>
          <w:szCs w:val="24"/>
          <w:u w:val="single"/>
        </w:rPr>
      </w:pPr>
      <w:r w:rsidRPr="00D546CD">
        <w:rPr>
          <w:rFonts w:asciiTheme="minorHAnsi" w:hAnsiTheme="minorHAnsi" w:cstheme="minorHAnsi"/>
          <w:i/>
          <w:szCs w:val="24"/>
          <w:u w:val="single"/>
        </w:rPr>
        <w:t xml:space="preserve">Zjazd pierwszy – 3 dni </w:t>
      </w:r>
      <w:r w:rsidR="002043E4">
        <w:rPr>
          <w:rFonts w:asciiTheme="minorHAnsi" w:hAnsiTheme="minorHAnsi" w:cstheme="minorHAnsi"/>
          <w:i/>
          <w:szCs w:val="24"/>
          <w:u w:val="single"/>
        </w:rPr>
        <w:t xml:space="preserve"> (</w:t>
      </w:r>
      <w:r w:rsidR="002043E4" w:rsidRPr="002043E4">
        <w:rPr>
          <w:rFonts w:asciiTheme="minorHAnsi" w:hAnsiTheme="minorHAnsi" w:cstheme="minorHAnsi"/>
          <w:i/>
          <w:szCs w:val="24"/>
          <w:u w:val="single"/>
        </w:rPr>
        <w:t>07-09 czerwca 2019 r.</w:t>
      </w:r>
      <w:r w:rsidR="002043E4">
        <w:rPr>
          <w:rFonts w:asciiTheme="minorHAnsi" w:hAnsiTheme="minorHAnsi" w:cstheme="minorHAnsi"/>
          <w:i/>
          <w:szCs w:val="24"/>
          <w:u w:val="single"/>
        </w:rPr>
        <w:t xml:space="preserve">) </w:t>
      </w:r>
      <w:r w:rsidRPr="00D546CD">
        <w:rPr>
          <w:rFonts w:asciiTheme="minorHAnsi" w:hAnsiTheme="minorHAnsi" w:cstheme="minorHAnsi"/>
          <w:i/>
          <w:szCs w:val="24"/>
          <w:u w:val="single"/>
        </w:rPr>
        <w:t>– 24h</w:t>
      </w:r>
    </w:p>
    <w:p w14:paraId="220C944F" w14:textId="77777777" w:rsidR="00D546CD" w:rsidRPr="00D546CD" w:rsidRDefault="00D546CD" w:rsidP="00D546CD">
      <w:pPr>
        <w:jc w:val="both"/>
        <w:rPr>
          <w:rFonts w:asciiTheme="minorHAnsi" w:hAnsiTheme="minorHAnsi" w:cstheme="minorHAnsi"/>
          <w:szCs w:val="24"/>
        </w:rPr>
      </w:pPr>
      <w:r w:rsidRPr="00D546CD">
        <w:rPr>
          <w:rFonts w:asciiTheme="minorHAnsi" w:hAnsiTheme="minorHAnsi" w:cstheme="minorHAnsi"/>
          <w:szCs w:val="24"/>
        </w:rPr>
        <w:t>Moduł 1. Zatrudnienie wspomagane i jego podstawy aksjologiczne – 6h</w:t>
      </w:r>
    </w:p>
    <w:p w14:paraId="57A26AA6" w14:textId="77777777" w:rsidR="00D546CD" w:rsidRPr="00D546CD" w:rsidRDefault="00D546CD" w:rsidP="00D546CD">
      <w:pPr>
        <w:jc w:val="both"/>
        <w:rPr>
          <w:rFonts w:asciiTheme="minorHAnsi" w:hAnsiTheme="minorHAnsi" w:cstheme="minorHAnsi"/>
          <w:szCs w:val="24"/>
        </w:rPr>
      </w:pPr>
      <w:r w:rsidRPr="00D546CD">
        <w:rPr>
          <w:rFonts w:asciiTheme="minorHAnsi" w:hAnsiTheme="minorHAnsi" w:cstheme="minorHAnsi"/>
          <w:szCs w:val="24"/>
        </w:rPr>
        <w:t>Moduł 2. Trener pracy – profil kompetencyjny, zadania w procesie pięciu kroków zatrudnienia</w:t>
      </w:r>
    </w:p>
    <w:p w14:paraId="0CE234E1" w14:textId="77777777" w:rsidR="00D546CD" w:rsidRPr="00D546CD" w:rsidRDefault="00D546CD" w:rsidP="00D546CD">
      <w:pPr>
        <w:jc w:val="both"/>
        <w:rPr>
          <w:rFonts w:asciiTheme="minorHAnsi" w:hAnsiTheme="minorHAnsi" w:cstheme="minorHAnsi"/>
          <w:szCs w:val="24"/>
        </w:rPr>
      </w:pPr>
      <w:r w:rsidRPr="00D546CD">
        <w:rPr>
          <w:rFonts w:asciiTheme="minorHAnsi" w:hAnsiTheme="minorHAnsi" w:cstheme="minorHAnsi"/>
          <w:szCs w:val="24"/>
        </w:rPr>
        <w:t>wspomaganego, kodeks etyczny trenera pracy, warunki organizacyjne pracy trenerów – 6h</w:t>
      </w:r>
    </w:p>
    <w:p w14:paraId="5D1355A8" w14:textId="77777777" w:rsidR="00D546CD" w:rsidRPr="00D546CD" w:rsidRDefault="00D546CD" w:rsidP="00D546CD">
      <w:pPr>
        <w:jc w:val="both"/>
        <w:rPr>
          <w:rFonts w:asciiTheme="minorHAnsi" w:hAnsiTheme="minorHAnsi" w:cstheme="minorHAnsi"/>
          <w:szCs w:val="24"/>
        </w:rPr>
      </w:pPr>
      <w:r w:rsidRPr="00D546CD">
        <w:rPr>
          <w:rFonts w:asciiTheme="minorHAnsi" w:hAnsiTheme="minorHAnsi" w:cstheme="minorHAnsi"/>
          <w:szCs w:val="24"/>
        </w:rPr>
        <w:t>Moduł 3. Wsparcie osób z niepełnosprawnością w celu planowania i rozwoju kariery.</w:t>
      </w:r>
    </w:p>
    <w:p w14:paraId="6429ECA7" w14:textId="4DAA763C" w:rsidR="00D546CD" w:rsidRPr="00D546CD" w:rsidRDefault="00D546CD" w:rsidP="00D546CD">
      <w:pPr>
        <w:jc w:val="both"/>
        <w:rPr>
          <w:rFonts w:asciiTheme="minorHAnsi" w:hAnsiTheme="minorHAnsi" w:cstheme="minorHAnsi"/>
          <w:szCs w:val="24"/>
        </w:rPr>
      </w:pPr>
      <w:r w:rsidRPr="00D546CD">
        <w:rPr>
          <w:rFonts w:asciiTheme="minorHAnsi" w:hAnsiTheme="minorHAnsi" w:cstheme="minorHAnsi"/>
          <w:szCs w:val="24"/>
        </w:rPr>
        <w:t xml:space="preserve">Tworzenie profilu zawodowego – 12h </w:t>
      </w:r>
    </w:p>
    <w:p w14:paraId="3768B11D" w14:textId="5C6281E7" w:rsidR="00D546CD" w:rsidRPr="00D546CD" w:rsidRDefault="00D546CD" w:rsidP="00D546CD">
      <w:pPr>
        <w:jc w:val="both"/>
        <w:rPr>
          <w:rFonts w:asciiTheme="minorHAnsi" w:hAnsiTheme="minorHAnsi" w:cstheme="minorHAnsi"/>
          <w:i/>
          <w:szCs w:val="24"/>
          <w:u w:val="single"/>
        </w:rPr>
      </w:pPr>
      <w:r w:rsidRPr="00D546CD">
        <w:rPr>
          <w:rFonts w:asciiTheme="minorHAnsi" w:hAnsiTheme="minorHAnsi" w:cstheme="minorHAnsi"/>
          <w:i/>
          <w:szCs w:val="24"/>
          <w:u w:val="single"/>
        </w:rPr>
        <w:t>Zjazd drugi – 3 dni</w:t>
      </w:r>
      <w:r w:rsidR="002043E4">
        <w:rPr>
          <w:rFonts w:asciiTheme="minorHAnsi" w:hAnsiTheme="minorHAnsi" w:cstheme="minorHAnsi"/>
          <w:i/>
          <w:szCs w:val="24"/>
          <w:u w:val="single"/>
        </w:rPr>
        <w:t xml:space="preserve"> </w:t>
      </w:r>
      <w:r w:rsidRPr="00D546CD">
        <w:rPr>
          <w:rFonts w:asciiTheme="minorHAnsi" w:hAnsiTheme="minorHAnsi" w:cstheme="minorHAnsi"/>
          <w:i/>
          <w:szCs w:val="24"/>
          <w:u w:val="single"/>
        </w:rPr>
        <w:t xml:space="preserve"> </w:t>
      </w:r>
      <w:r w:rsidR="002043E4">
        <w:rPr>
          <w:rFonts w:asciiTheme="minorHAnsi" w:hAnsiTheme="minorHAnsi" w:cstheme="minorHAnsi"/>
          <w:i/>
          <w:szCs w:val="24"/>
          <w:u w:val="single"/>
        </w:rPr>
        <w:t>(</w:t>
      </w:r>
      <w:r w:rsidR="002043E4" w:rsidRPr="002043E4">
        <w:rPr>
          <w:rFonts w:asciiTheme="minorHAnsi" w:hAnsiTheme="minorHAnsi" w:cstheme="minorHAnsi"/>
          <w:i/>
          <w:szCs w:val="24"/>
          <w:u w:val="single"/>
        </w:rPr>
        <w:t>13-15 czerwca 2019 r.</w:t>
      </w:r>
      <w:r w:rsidR="002043E4">
        <w:rPr>
          <w:rFonts w:asciiTheme="minorHAnsi" w:hAnsiTheme="minorHAnsi" w:cstheme="minorHAnsi"/>
          <w:i/>
          <w:szCs w:val="24"/>
          <w:u w:val="single"/>
        </w:rPr>
        <w:t>)</w:t>
      </w:r>
      <w:r w:rsidRPr="00D546CD">
        <w:rPr>
          <w:rFonts w:asciiTheme="minorHAnsi" w:hAnsiTheme="minorHAnsi" w:cstheme="minorHAnsi"/>
          <w:i/>
          <w:szCs w:val="24"/>
          <w:u w:val="single"/>
        </w:rPr>
        <w:t xml:space="preserve">– </w:t>
      </w:r>
      <w:r w:rsidR="002043E4">
        <w:rPr>
          <w:rFonts w:asciiTheme="minorHAnsi" w:hAnsiTheme="minorHAnsi" w:cstheme="minorHAnsi"/>
          <w:i/>
          <w:szCs w:val="24"/>
          <w:u w:val="single"/>
        </w:rPr>
        <w:t>24</w:t>
      </w:r>
      <w:r w:rsidRPr="00D546CD">
        <w:rPr>
          <w:rFonts w:asciiTheme="minorHAnsi" w:hAnsiTheme="minorHAnsi" w:cstheme="minorHAnsi"/>
          <w:i/>
          <w:szCs w:val="24"/>
          <w:u w:val="single"/>
        </w:rPr>
        <w:t xml:space="preserve">h </w:t>
      </w:r>
    </w:p>
    <w:p w14:paraId="78F3871A" w14:textId="668699E2" w:rsidR="002043E4" w:rsidRDefault="00D546CD" w:rsidP="00D546CD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D546CD">
        <w:rPr>
          <w:rFonts w:asciiTheme="minorHAnsi" w:hAnsiTheme="minorHAnsi" w:cstheme="minorHAnsi"/>
          <w:szCs w:val="24"/>
          <w:lang w:val="en-GB"/>
        </w:rPr>
        <w:t xml:space="preserve">Moduł 4. </w:t>
      </w:r>
      <w:proofErr w:type="spellStart"/>
      <w:r w:rsidR="002043E4" w:rsidRPr="002043E4">
        <w:rPr>
          <w:rFonts w:asciiTheme="minorHAnsi" w:hAnsiTheme="minorHAnsi" w:cstheme="minorHAnsi"/>
          <w:szCs w:val="24"/>
          <w:lang w:val="en-GB"/>
        </w:rPr>
        <w:t>Prawne</w:t>
      </w:r>
      <w:proofErr w:type="spellEnd"/>
      <w:r w:rsidR="002043E4" w:rsidRPr="002043E4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="002043E4" w:rsidRPr="002043E4">
        <w:rPr>
          <w:rFonts w:asciiTheme="minorHAnsi" w:hAnsiTheme="minorHAnsi" w:cstheme="minorHAnsi"/>
          <w:szCs w:val="24"/>
          <w:lang w:val="en-GB"/>
        </w:rPr>
        <w:t>aspekty</w:t>
      </w:r>
      <w:proofErr w:type="spellEnd"/>
      <w:r w:rsidR="002043E4" w:rsidRPr="002043E4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="002043E4" w:rsidRPr="002043E4">
        <w:rPr>
          <w:rFonts w:asciiTheme="minorHAnsi" w:hAnsiTheme="minorHAnsi" w:cstheme="minorHAnsi"/>
          <w:szCs w:val="24"/>
          <w:lang w:val="en-GB"/>
        </w:rPr>
        <w:t>zatrudnienia</w:t>
      </w:r>
      <w:proofErr w:type="spellEnd"/>
      <w:r w:rsidR="002043E4" w:rsidRPr="002043E4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="002043E4" w:rsidRPr="002043E4">
        <w:rPr>
          <w:rFonts w:asciiTheme="minorHAnsi" w:hAnsiTheme="minorHAnsi" w:cstheme="minorHAnsi"/>
          <w:szCs w:val="24"/>
          <w:lang w:val="en-GB"/>
        </w:rPr>
        <w:t>osób</w:t>
      </w:r>
      <w:proofErr w:type="spellEnd"/>
      <w:r w:rsidR="002043E4" w:rsidRPr="002043E4">
        <w:rPr>
          <w:rFonts w:asciiTheme="minorHAnsi" w:hAnsiTheme="minorHAnsi" w:cstheme="minorHAnsi"/>
          <w:szCs w:val="24"/>
          <w:lang w:val="en-GB"/>
        </w:rPr>
        <w:t xml:space="preserve"> z </w:t>
      </w:r>
      <w:proofErr w:type="spellStart"/>
      <w:r w:rsidR="002043E4" w:rsidRPr="002043E4">
        <w:rPr>
          <w:rFonts w:asciiTheme="minorHAnsi" w:hAnsiTheme="minorHAnsi" w:cstheme="minorHAnsi"/>
          <w:szCs w:val="24"/>
          <w:lang w:val="en-GB"/>
        </w:rPr>
        <w:t>niepełnosprawnością</w:t>
      </w:r>
      <w:proofErr w:type="spellEnd"/>
      <w:r w:rsidR="002043E4" w:rsidRPr="002043E4">
        <w:rPr>
          <w:rFonts w:asciiTheme="minorHAnsi" w:hAnsiTheme="minorHAnsi" w:cstheme="minorHAnsi"/>
          <w:szCs w:val="24"/>
          <w:lang w:val="en-GB"/>
        </w:rPr>
        <w:t xml:space="preserve"> – 8h</w:t>
      </w:r>
    </w:p>
    <w:p w14:paraId="465F7555" w14:textId="7D914729" w:rsidR="00D546CD" w:rsidRPr="00D546CD" w:rsidRDefault="002043E4" w:rsidP="00D546CD">
      <w:pPr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 xml:space="preserve">Moduł 5. </w:t>
      </w:r>
      <w:r w:rsidR="00D546CD" w:rsidRPr="00D546CD">
        <w:rPr>
          <w:rFonts w:asciiTheme="minorHAnsi" w:hAnsiTheme="minorHAnsi" w:cstheme="minorHAnsi"/>
          <w:szCs w:val="24"/>
          <w:lang w:val="en-GB"/>
        </w:rPr>
        <w:t xml:space="preserve">Model job </w:t>
      </w:r>
      <w:proofErr w:type="spellStart"/>
      <w:r w:rsidR="00D546CD" w:rsidRPr="00D546CD">
        <w:rPr>
          <w:rFonts w:asciiTheme="minorHAnsi" w:hAnsiTheme="minorHAnsi" w:cstheme="minorHAnsi"/>
          <w:szCs w:val="24"/>
          <w:lang w:val="en-GB"/>
        </w:rPr>
        <w:t>coachingu</w:t>
      </w:r>
      <w:proofErr w:type="spellEnd"/>
      <w:r w:rsidR="00D546CD" w:rsidRPr="00D546CD">
        <w:rPr>
          <w:rFonts w:asciiTheme="minorHAnsi" w:hAnsiTheme="minorHAnsi" w:cstheme="minorHAnsi"/>
          <w:szCs w:val="24"/>
          <w:lang w:val="en-GB"/>
        </w:rPr>
        <w:t xml:space="preserve"> – </w:t>
      </w:r>
      <w:proofErr w:type="spellStart"/>
      <w:r w:rsidR="00D546CD" w:rsidRPr="00D546CD">
        <w:rPr>
          <w:rFonts w:asciiTheme="minorHAnsi" w:hAnsiTheme="minorHAnsi" w:cstheme="minorHAnsi"/>
          <w:szCs w:val="24"/>
          <w:lang w:val="en-GB"/>
        </w:rPr>
        <w:t>trening</w:t>
      </w:r>
      <w:proofErr w:type="spellEnd"/>
      <w:r w:rsidR="00D546CD" w:rsidRPr="00D546CD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="00D546CD" w:rsidRPr="00D546CD">
        <w:rPr>
          <w:rFonts w:asciiTheme="minorHAnsi" w:hAnsiTheme="minorHAnsi" w:cstheme="minorHAnsi"/>
          <w:szCs w:val="24"/>
          <w:lang w:val="en-GB"/>
        </w:rPr>
        <w:t>i</w:t>
      </w:r>
      <w:proofErr w:type="spellEnd"/>
      <w:r w:rsidR="00D546CD" w:rsidRPr="00D546CD">
        <w:rPr>
          <w:rFonts w:asciiTheme="minorHAnsi" w:hAnsiTheme="minorHAnsi" w:cstheme="minorHAnsi"/>
          <w:szCs w:val="24"/>
          <w:lang w:val="en-GB"/>
        </w:rPr>
        <w:t xml:space="preserve"> coaching w </w:t>
      </w:r>
      <w:proofErr w:type="spellStart"/>
      <w:r w:rsidR="00D546CD" w:rsidRPr="00D546CD">
        <w:rPr>
          <w:rFonts w:asciiTheme="minorHAnsi" w:hAnsiTheme="minorHAnsi" w:cstheme="minorHAnsi"/>
          <w:szCs w:val="24"/>
          <w:lang w:val="en-GB"/>
        </w:rPr>
        <w:t>procesie</w:t>
      </w:r>
      <w:proofErr w:type="spellEnd"/>
      <w:r w:rsidR="00D546CD" w:rsidRPr="00D546CD">
        <w:rPr>
          <w:rFonts w:asciiTheme="minorHAnsi" w:hAnsiTheme="minorHAnsi" w:cstheme="minorHAnsi"/>
          <w:szCs w:val="24"/>
          <w:lang w:val="en-GB"/>
        </w:rPr>
        <w:t xml:space="preserve"> – 6h </w:t>
      </w:r>
    </w:p>
    <w:p w14:paraId="13BBBD4F" w14:textId="54CA61EB" w:rsidR="00D546CD" w:rsidRPr="00D546CD" w:rsidRDefault="00D546CD" w:rsidP="00D546CD">
      <w:pPr>
        <w:jc w:val="both"/>
        <w:rPr>
          <w:rFonts w:asciiTheme="minorHAnsi" w:hAnsiTheme="minorHAnsi" w:cstheme="minorHAnsi"/>
          <w:szCs w:val="24"/>
        </w:rPr>
      </w:pPr>
      <w:r w:rsidRPr="00D546CD">
        <w:rPr>
          <w:rFonts w:asciiTheme="minorHAnsi" w:hAnsiTheme="minorHAnsi" w:cstheme="minorHAnsi"/>
          <w:szCs w:val="24"/>
        </w:rPr>
        <w:t>Moduł 6. Marketing zatrudnienia wspomaganego w relacjach z pracodawcami – 10h</w:t>
      </w:r>
    </w:p>
    <w:p w14:paraId="245A30A1" w14:textId="3015F511" w:rsidR="00D546CD" w:rsidRPr="00D546CD" w:rsidRDefault="00D546CD" w:rsidP="00D546CD">
      <w:pPr>
        <w:jc w:val="both"/>
        <w:rPr>
          <w:rFonts w:asciiTheme="minorHAnsi" w:hAnsiTheme="minorHAnsi" w:cstheme="minorHAnsi"/>
          <w:i/>
          <w:szCs w:val="24"/>
          <w:u w:val="single"/>
        </w:rPr>
      </w:pPr>
      <w:r w:rsidRPr="00D546CD">
        <w:rPr>
          <w:rFonts w:asciiTheme="minorHAnsi" w:hAnsiTheme="minorHAnsi" w:cstheme="minorHAnsi"/>
          <w:i/>
          <w:szCs w:val="24"/>
          <w:u w:val="single"/>
        </w:rPr>
        <w:t>Zjazd trzeci – 3 dni</w:t>
      </w:r>
      <w:r w:rsidR="002043E4">
        <w:rPr>
          <w:rFonts w:asciiTheme="minorHAnsi" w:hAnsiTheme="minorHAnsi" w:cstheme="minorHAnsi"/>
          <w:i/>
          <w:szCs w:val="24"/>
          <w:u w:val="single"/>
        </w:rPr>
        <w:t xml:space="preserve"> </w:t>
      </w:r>
      <w:r w:rsidRPr="00D546CD">
        <w:rPr>
          <w:rFonts w:asciiTheme="minorHAnsi" w:hAnsiTheme="minorHAnsi" w:cstheme="minorHAnsi"/>
          <w:i/>
          <w:szCs w:val="24"/>
          <w:u w:val="single"/>
        </w:rPr>
        <w:t xml:space="preserve"> </w:t>
      </w:r>
      <w:r w:rsidR="002043E4">
        <w:rPr>
          <w:rFonts w:asciiTheme="minorHAnsi" w:hAnsiTheme="minorHAnsi" w:cstheme="minorHAnsi"/>
          <w:i/>
          <w:szCs w:val="24"/>
          <w:u w:val="single"/>
        </w:rPr>
        <w:t>(</w:t>
      </w:r>
      <w:r w:rsidR="002043E4" w:rsidRPr="002043E4">
        <w:rPr>
          <w:rFonts w:asciiTheme="minorHAnsi" w:hAnsiTheme="minorHAnsi" w:cstheme="minorHAnsi"/>
          <w:i/>
          <w:szCs w:val="24"/>
          <w:u w:val="single"/>
        </w:rPr>
        <w:t>26-28 czerwca 2019 r.</w:t>
      </w:r>
      <w:r w:rsidR="002043E4">
        <w:rPr>
          <w:rFonts w:asciiTheme="minorHAnsi" w:hAnsiTheme="minorHAnsi" w:cstheme="minorHAnsi"/>
          <w:i/>
          <w:szCs w:val="24"/>
          <w:u w:val="single"/>
        </w:rPr>
        <w:t xml:space="preserve">) </w:t>
      </w:r>
      <w:r w:rsidRPr="00D546CD">
        <w:rPr>
          <w:rFonts w:asciiTheme="minorHAnsi" w:hAnsiTheme="minorHAnsi" w:cstheme="minorHAnsi"/>
          <w:i/>
          <w:szCs w:val="24"/>
          <w:u w:val="single"/>
        </w:rPr>
        <w:t>– 24h</w:t>
      </w:r>
    </w:p>
    <w:p w14:paraId="33085B6B" w14:textId="77777777" w:rsidR="00D546CD" w:rsidRPr="00D546CD" w:rsidRDefault="00D546CD" w:rsidP="00D546CD">
      <w:pPr>
        <w:jc w:val="both"/>
        <w:rPr>
          <w:rFonts w:asciiTheme="minorHAnsi" w:hAnsiTheme="minorHAnsi" w:cstheme="minorHAnsi"/>
          <w:szCs w:val="24"/>
        </w:rPr>
      </w:pPr>
      <w:r w:rsidRPr="00D546CD">
        <w:rPr>
          <w:rFonts w:asciiTheme="minorHAnsi" w:hAnsiTheme="minorHAnsi" w:cstheme="minorHAnsi"/>
          <w:szCs w:val="24"/>
        </w:rPr>
        <w:t>Moduł 7. Wspieranie w poszukiwaniu pracy. Znajdowanie stanowiska pracy i zaangażowanie pracodawcy – 8h</w:t>
      </w:r>
    </w:p>
    <w:p w14:paraId="62A7E3EC" w14:textId="77777777" w:rsidR="00D546CD" w:rsidRPr="00D546CD" w:rsidRDefault="00D546CD" w:rsidP="00D546CD">
      <w:pPr>
        <w:jc w:val="both"/>
        <w:rPr>
          <w:rFonts w:asciiTheme="minorHAnsi" w:hAnsiTheme="minorHAnsi" w:cstheme="minorHAnsi"/>
          <w:szCs w:val="24"/>
        </w:rPr>
      </w:pPr>
      <w:r w:rsidRPr="00D546CD">
        <w:rPr>
          <w:rFonts w:asciiTheme="minorHAnsi" w:hAnsiTheme="minorHAnsi" w:cstheme="minorHAnsi"/>
          <w:szCs w:val="24"/>
        </w:rPr>
        <w:t xml:space="preserve">Moduł 8. Wspieranie w miejscu pracy i poza nim – 8h </w:t>
      </w:r>
    </w:p>
    <w:p w14:paraId="7766FE79" w14:textId="1F75D139" w:rsidR="002043E4" w:rsidRDefault="00D546CD" w:rsidP="00D546CD">
      <w:pPr>
        <w:jc w:val="both"/>
        <w:rPr>
          <w:rFonts w:asciiTheme="minorHAnsi" w:hAnsiTheme="minorHAnsi" w:cstheme="minorHAnsi"/>
          <w:szCs w:val="24"/>
        </w:rPr>
      </w:pPr>
      <w:r w:rsidRPr="00D546CD">
        <w:rPr>
          <w:rFonts w:asciiTheme="minorHAnsi" w:hAnsiTheme="minorHAnsi" w:cstheme="minorHAnsi"/>
          <w:szCs w:val="24"/>
        </w:rPr>
        <w:lastRenderedPageBreak/>
        <w:t>Moduł 9. Wsparcie klienta z niepełnosprawnością na pięciu etapach zatrudnienia wspomaganego – podsumowanie. Budowanie zespołu trenerów – 8h</w:t>
      </w:r>
    </w:p>
    <w:p w14:paraId="75CD4A42" w14:textId="12B1D8B3" w:rsidR="002043E4" w:rsidRPr="002043E4" w:rsidRDefault="002043E4" w:rsidP="002043E4">
      <w:pPr>
        <w:jc w:val="both"/>
        <w:rPr>
          <w:rFonts w:asciiTheme="minorHAnsi" w:hAnsiTheme="minorHAnsi" w:cstheme="minorHAnsi"/>
          <w:b/>
          <w:szCs w:val="24"/>
        </w:rPr>
      </w:pPr>
      <w:r w:rsidRPr="002043E4">
        <w:rPr>
          <w:rFonts w:asciiTheme="minorHAnsi" w:hAnsiTheme="minorHAnsi" w:cstheme="minorHAnsi"/>
          <w:b/>
          <w:szCs w:val="24"/>
        </w:rPr>
        <w:t>Zakres merytoryczny szkolenia dla szkoleniowca w</w:t>
      </w:r>
      <w:r>
        <w:rPr>
          <w:rFonts w:asciiTheme="minorHAnsi" w:hAnsiTheme="minorHAnsi" w:cstheme="minorHAnsi"/>
          <w:b/>
          <w:szCs w:val="24"/>
        </w:rPr>
        <w:t xml:space="preserve">spomagającego </w:t>
      </w:r>
      <w:r w:rsidRPr="002043E4">
        <w:rPr>
          <w:rFonts w:asciiTheme="minorHAnsi" w:hAnsiTheme="minorHAnsi" w:cstheme="minorHAnsi"/>
          <w:b/>
          <w:szCs w:val="24"/>
        </w:rPr>
        <w:t>obejmować będzie:</w:t>
      </w:r>
    </w:p>
    <w:p w14:paraId="5FA6AB21" w14:textId="77777777" w:rsidR="002043E4" w:rsidRPr="00D546CD" w:rsidRDefault="002043E4" w:rsidP="002043E4">
      <w:pPr>
        <w:jc w:val="both"/>
        <w:rPr>
          <w:rFonts w:asciiTheme="minorHAnsi" w:hAnsiTheme="minorHAnsi" w:cstheme="minorHAnsi"/>
          <w:i/>
          <w:szCs w:val="24"/>
          <w:u w:val="single"/>
        </w:rPr>
      </w:pPr>
      <w:r w:rsidRPr="00D546CD">
        <w:rPr>
          <w:rFonts w:asciiTheme="minorHAnsi" w:hAnsiTheme="minorHAnsi" w:cstheme="minorHAnsi"/>
          <w:i/>
          <w:szCs w:val="24"/>
          <w:u w:val="single"/>
        </w:rPr>
        <w:t xml:space="preserve">Zjazd pierwszy – 3 dni </w:t>
      </w:r>
      <w:r>
        <w:rPr>
          <w:rFonts w:asciiTheme="minorHAnsi" w:hAnsiTheme="minorHAnsi" w:cstheme="minorHAnsi"/>
          <w:i/>
          <w:szCs w:val="24"/>
          <w:u w:val="single"/>
        </w:rPr>
        <w:t xml:space="preserve"> (</w:t>
      </w:r>
      <w:r w:rsidRPr="002043E4">
        <w:rPr>
          <w:rFonts w:asciiTheme="minorHAnsi" w:hAnsiTheme="minorHAnsi" w:cstheme="minorHAnsi"/>
          <w:i/>
          <w:szCs w:val="24"/>
          <w:u w:val="single"/>
        </w:rPr>
        <w:t>07-09 czerwca 2019 r.</w:t>
      </w:r>
      <w:r>
        <w:rPr>
          <w:rFonts w:asciiTheme="minorHAnsi" w:hAnsiTheme="minorHAnsi" w:cstheme="minorHAnsi"/>
          <w:i/>
          <w:szCs w:val="24"/>
          <w:u w:val="single"/>
        </w:rPr>
        <w:t xml:space="preserve">) </w:t>
      </w:r>
      <w:r w:rsidRPr="00D546CD">
        <w:rPr>
          <w:rFonts w:asciiTheme="minorHAnsi" w:hAnsiTheme="minorHAnsi" w:cstheme="minorHAnsi"/>
          <w:i/>
          <w:szCs w:val="24"/>
          <w:u w:val="single"/>
        </w:rPr>
        <w:t>– 24h</w:t>
      </w:r>
    </w:p>
    <w:p w14:paraId="17FFF339" w14:textId="77777777" w:rsidR="002043E4" w:rsidRPr="00D546CD" w:rsidRDefault="002043E4" w:rsidP="002043E4">
      <w:pPr>
        <w:jc w:val="both"/>
        <w:rPr>
          <w:rFonts w:asciiTheme="minorHAnsi" w:hAnsiTheme="minorHAnsi" w:cstheme="minorHAnsi"/>
          <w:szCs w:val="24"/>
        </w:rPr>
      </w:pPr>
      <w:r w:rsidRPr="00D546CD">
        <w:rPr>
          <w:rFonts w:asciiTheme="minorHAnsi" w:hAnsiTheme="minorHAnsi" w:cstheme="minorHAnsi"/>
          <w:szCs w:val="24"/>
        </w:rPr>
        <w:t>Moduł 1. Zatrudnienie wspomagane i jego podstawy aksjologiczne – 6h</w:t>
      </w:r>
    </w:p>
    <w:p w14:paraId="51228A34" w14:textId="77777777" w:rsidR="002043E4" w:rsidRPr="00D546CD" w:rsidRDefault="002043E4" w:rsidP="002043E4">
      <w:pPr>
        <w:jc w:val="both"/>
        <w:rPr>
          <w:rFonts w:asciiTheme="minorHAnsi" w:hAnsiTheme="minorHAnsi" w:cstheme="minorHAnsi"/>
          <w:szCs w:val="24"/>
        </w:rPr>
      </w:pPr>
      <w:r w:rsidRPr="00D546CD">
        <w:rPr>
          <w:rFonts w:asciiTheme="minorHAnsi" w:hAnsiTheme="minorHAnsi" w:cstheme="minorHAnsi"/>
          <w:szCs w:val="24"/>
        </w:rPr>
        <w:t>Moduł 2. Trener pracy – profil kompetencyjny, zadania w procesie pięciu kroków zatrudnienia</w:t>
      </w:r>
    </w:p>
    <w:p w14:paraId="351CC515" w14:textId="77777777" w:rsidR="002043E4" w:rsidRPr="00D546CD" w:rsidRDefault="002043E4" w:rsidP="002043E4">
      <w:pPr>
        <w:jc w:val="both"/>
        <w:rPr>
          <w:rFonts w:asciiTheme="minorHAnsi" w:hAnsiTheme="minorHAnsi" w:cstheme="minorHAnsi"/>
          <w:szCs w:val="24"/>
        </w:rPr>
      </w:pPr>
      <w:r w:rsidRPr="00D546CD">
        <w:rPr>
          <w:rFonts w:asciiTheme="minorHAnsi" w:hAnsiTheme="minorHAnsi" w:cstheme="minorHAnsi"/>
          <w:szCs w:val="24"/>
        </w:rPr>
        <w:t>wspomaganego, kodeks etyczny trenera pracy, warunki organizacyjne pracy trenerów – 6h</w:t>
      </w:r>
    </w:p>
    <w:p w14:paraId="2BC18874" w14:textId="77777777" w:rsidR="002043E4" w:rsidRPr="00D546CD" w:rsidRDefault="002043E4" w:rsidP="002043E4">
      <w:pPr>
        <w:jc w:val="both"/>
        <w:rPr>
          <w:rFonts w:asciiTheme="minorHAnsi" w:hAnsiTheme="minorHAnsi" w:cstheme="minorHAnsi"/>
          <w:szCs w:val="24"/>
        </w:rPr>
      </w:pPr>
      <w:r w:rsidRPr="00D546CD">
        <w:rPr>
          <w:rFonts w:asciiTheme="minorHAnsi" w:hAnsiTheme="minorHAnsi" w:cstheme="minorHAnsi"/>
          <w:szCs w:val="24"/>
        </w:rPr>
        <w:t>Moduł 3. Wsparcie osób z niepełnosprawnością w celu planowania i rozwoju kariery.</w:t>
      </w:r>
    </w:p>
    <w:p w14:paraId="3A9C8B1B" w14:textId="77777777" w:rsidR="002043E4" w:rsidRPr="00D546CD" w:rsidRDefault="002043E4" w:rsidP="002043E4">
      <w:pPr>
        <w:jc w:val="both"/>
        <w:rPr>
          <w:rFonts w:asciiTheme="minorHAnsi" w:hAnsiTheme="minorHAnsi" w:cstheme="minorHAnsi"/>
          <w:szCs w:val="24"/>
        </w:rPr>
      </w:pPr>
      <w:r w:rsidRPr="00D546CD">
        <w:rPr>
          <w:rFonts w:asciiTheme="minorHAnsi" w:hAnsiTheme="minorHAnsi" w:cstheme="minorHAnsi"/>
          <w:szCs w:val="24"/>
        </w:rPr>
        <w:t xml:space="preserve">Tworzenie profilu zawodowego – 12h </w:t>
      </w:r>
    </w:p>
    <w:p w14:paraId="229150CB" w14:textId="7C0C8368" w:rsidR="002043E4" w:rsidRPr="00D546CD" w:rsidRDefault="002043E4" w:rsidP="002043E4">
      <w:pPr>
        <w:jc w:val="both"/>
        <w:rPr>
          <w:rFonts w:asciiTheme="minorHAnsi" w:hAnsiTheme="minorHAnsi" w:cstheme="minorHAnsi"/>
          <w:i/>
          <w:szCs w:val="24"/>
          <w:u w:val="single"/>
        </w:rPr>
      </w:pPr>
      <w:r w:rsidRPr="00D546CD">
        <w:rPr>
          <w:rFonts w:asciiTheme="minorHAnsi" w:hAnsiTheme="minorHAnsi" w:cstheme="minorHAnsi"/>
          <w:i/>
          <w:szCs w:val="24"/>
          <w:u w:val="single"/>
        </w:rPr>
        <w:t>Zjazd drugi – 3 dni</w:t>
      </w:r>
      <w:r>
        <w:rPr>
          <w:rFonts w:asciiTheme="minorHAnsi" w:hAnsiTheme="minorHAnsi" w:cstheme="minorHAnsi"/>
          <w:i/>
          <w:szCs w:val="24"/>
          <w:u w:val="single"/>
        </w:rPr>
        <w:t xml:space="preserve"> </w:t>
      </w:r>
      <w:r w:rsidRPr="00D546CD">
        <w:rPr>
          <w:rFonts w:asciiTheme="minorHAnsi" w:hAnsiTheme="minorHAnsi" w:cstheme="minorHAnsi"/>
          <w:i/>
          <w:szCs w:val="24"/>
          <w:u w:val="single"/>
        </w:rPr>
        <w:t xml:space="preserve"> </w:t>
      </w:r>
      <w:r>
        <w:rPr>
          <w:rFonts w:asciiTheme="minorHAnsi" w:hAnsiTheme="minorHAnsi" w:cstheme="minorHAnsi"/>
          <w:i/>
          <w:szCs w:val="24"/>
          <w:u w:val="single"/>
        </w:rPr>
        <w:t>(</w:t>
      </w:r>
      <w:r w:rsidRPr="002043E4">
        <w:rPr>
          <w:rFonts w:asciiTheme="minorHAnsi" w:hAnsiTheme="minorHAnsi" w:cstheme="minorHAnsi"/>
          <w:i/>
          <w:szCs w:val="24"/>
          <w:u w:val="single"/>
        </w:rPr>
        <w:t>1</w:t>
      </w:r>
      <w:r>
        <w:rPr>
          <w:rFonts w:asciiTheme="minorHAnsi" w:hAnsiTheme="minorHAnsi" w:cstheme="minorHAnsi"/>
          <w:i/>
          <w:szCs w:val="24"/>
          <w:u w:val="single"/>
        </w:rPr>
        <w:t>4</w:t>
      </w:r>
      <w:r w:rsidRPr="002043E4">
        <w:rPr>
          <w:rFonts w:asciiTheme="minorHAnsi" w:hAnsiTheme="minorHAnsi" w:cstheme="minorHAnsi"/>
          <w:i/>
          <w:szCs w:val="24"/>
          <w:u w:val="single"/>
        </w:rPr>
        <w:t>-15 czerwca 2019 r.</w:t>
      </w:r>
      <w:r>
        <w:rPr>
          <w:rFonts w:asciiTheme="minorHAnsi" w:hAnsiTheme="minorHAnsi" w:cstheme="minorHAnsi"/>
          <w:i/>
          <w:szCs w:val="24"/>
          <w:u w:val="single"/>
        </w:rPr>
        <w:t>)</w:t>
      </w:r>
      <w:r w:rsidRPr="00D546CD">
        <w:rPr>
          <w:rFonts w:asciiTheme="minorHAnsi" w:hAnsiTheme="minorHAnsi" w:cstheme="minorHAnsi"/>
          <w:i/>
          <w:szCs w:val="24"/>
          <w:u w:val="single"/>
        </w:rPr>
        <w:t xml:space="preserve">– </w:t>
      </w:r>
      <w:r>
        <w:rPr>
          <w:rFonts w:asciiTheme="minorHAnsi" w:hAnsiTheme="minorHAnsi" w:cstheme="minorHAnsi"/>
          <w:i/>
          <w:szCs w:val="24"/>
          <w:u w:val="single"/>
        </w:rPr>
        <w:t>16</w:t>
      </w:r>
      <w:r w:rsidRPr="00D546CD">
        <w:rPr>
          <w:rFonts w:asciiTheme="minorHAnsi" w:hAnsiTheme="minorHAnsi" w:cstheme="minorHAnsi"/>
          <w:i/>
          <w:szCs w:val="24"/>
          <w:u w:val="single"/>
        </w:rPr>
        <w:t xml:space="preserve">h </w:t>
      </w:r>
    </w:p>
    <w:p w14:paraId="00418430" w14:textId="77777777" w:rsidR="002043E4" w:rsidRPr="00D546CD" w:rsidRDefault="002043E4" w:rsidP="002043E4">
      <w:pPr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 xml:space="preserve">Moduł 5. </w:t>
      </w:r>
      <w:r w:rsidRPr="00D546CD">
        <w:rPr>
          <w:rFonts w:asciiTheme="minorHAnsi" w:hAnsiTheme="minorHAnsi" w:cstheme="minorHAnsi"/>
          <w:szCs w:val="24"/>
          <w:lang w:val="en-GB"/>
        </w:rPr>
        <w:t xml:space="preserve">Model job </w:t>
      </w:r>
      <w:proofErr w:type="spellStart"/>
      <w:r w:rsidRPr="00D546CD">
        <w:rPr>
          <w:rFonts w:asciiTheme="minorHAnsi" w:hAnsiTheme="minorHAnsi" w:cstheme="minorHAnsi"/>
          <w:szCs w:val="24"/>
          <w:lang w:val="en-GB"/>
        </w:rPr>
        <w:t>coachingu</w:t>
      </w:r>
      <w:proofErr w:type="spellEnd"/>
      <w:r w:rsidRPr="00D546CD">
        <w:rPr>
          <w:rFonts w:asciiTheme="minorHAnsi" w:hAnsiTheme="minorHAnsi" w:cstheme="minorHAnsi"/>
          <w:szCs w:val="24"/>
          <w:lang w:val="en-GB"/>
        </w:rPr>
        <w:t xml:space="preserve"> – </w:t>
      </w:r>
      <w:proofErr w:type="spellStart"/>
      <w:r w:rsidRPr="00D546CD">
        <w:rPr>
          <w:rFonts w:asciiTheme="minorHAnsi" w:hAnsiTheme="minorHAnsi" w:cstheme="minorHAnsi"/>
          <w:szCs w:val="24"/>
          <w:lang w:val="en-GB"/>
        </w:rPr>
        <w:t>trening</w:t>
      </w:r>
      <w:proofErr w:type="spellEnd"/>
      <w:r w:rsidRPr="00D546CD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D546CD">
        <w:rPr>
          <w:rFonts w:asciiTheme="minorHAnsi" w:hAnsiTheme="minorHAnsi" w:cstheme="minorHAnsi"/>
          <w:szCs w:val="24"/>
          <w:lang w:val="en-GB"/>
        </w:rPr>
        <w:t>i</w:t>
      </w:r>
      <w:proofErr w:type="spellEnd"/>
      <w:r w:rsidRPr="00D546CD">
        <w:rPr>
          <w:rFonts w:asciiTheme="minorHAnsi" w:hAnsiTheme="minorHAnsi" w:cstheme="minorHAnsi"/>
          <w:szCs w:val="24"/>
          <w:lang w:val="en-GB"/>
        </w:rPr>
        <w:t xml:space="preserve"> coaching w </w:t>
      </w:r>
      <w:proofErr w:type="spellStart"/>
      <w:r w:rsidRPr="00D546CD">
        <w:rPr>
          <w:rFonts w:asciiTheme="minorHAnsi" w:hAnsiTheme="minorHAnsi" w:cstheme="minorHAnsi"/>
          <w:szCs w:val="24"/>
          <w:lang w:val="en-GB"/>
        </w:rPr>
        <w:t>procesie</w:t>
      </w:r>
      <w:proofErr w:type="spellEnd"/>
      <w:r w:rsidRPr="00D546CD">
        <w:rPr>
          <w:rFonts w:asciiTheme="minorHAnsi" w:hAnsiTheme="minorHAnsi" w:cstheme="minorHAnsi"/>
          <w:szCs w:val="24"/>
          <w:lang w:val="en-GB"/>
        </w:rPr>
        <w:t xml:space="preserve"> – 6h </w:t>
      </w:r>
    </w:p>
    <w:p w14:paraId="6C78DD1B" w14:textId="77777777" w:rsidR="002043E4" w:rsidRPr="00D546CD" w:rsidRDefault="002043E4" w:rsidP="002043E4">
      <w:pPr>
        <w:jc w:val="both"/>
        <w:rPr>
          <w:rFonts w:asciiTheme="minorHAnsi" w:hAnsiTheme="minorHAnsi" w:cstheme="minorHAnsi"/>
          <w:szCs w:val="24"/>
        </w:rPr>
      </w:pPr>
      <w:r w:rsidRPr="00D546CD">
        <w:rPr>
          <w:rFonts w:asciiTheme="minorHAnsi" w:hAnsiTheme="minorHAnsi" w:cstheme="minorHAnsi"/>
          <w:szCs w:val="24"/>
        </w:rPr>
        <w:t>Moduł 6. Marketing zatrudnienia wspomaganego w relacjach z pracodawcami – 10h</w:t>
      </w:r>
    </w:p>
    <w:p w14:paraId="73C75370" w14:textId="77777777" w:rsidR="002043E4" w:rsidRPr="00D546CD" w:rsidRDefault="002043E4" w:rsidP="002043E4">
      <w:pPr>
        <w:jc w:val="both"/>
        <w:rPr>
          <w:rFonts w:asciiTheme="minorHAnsi" w:hAnsiTheme="minorHAnsi" w:cstheme="minorHAnsi"/>
          <w:i/>
          <w:szCs w:val="24"/>
          <w:u w:val="single"/>
        </w:rPr>
      </w:pPr>
      <w:r w:rsidRPr="00D546CD">
        <w:rPr>
          <w:rFonts w:asciiTheme="minorHAnsi" w:hAnsiTheme="minorHAnsi" w:cstheme="minorHAnsi"/>
          <w:i/>
          <w:szCs w:val="24"/>
          <w:u w:val="single"/>
        </w:rPr>
        <w:t>Zjazd trzeci – 3 dni</w:t>
      </w:r>
      <w:r>
        <w:rPr>
          <w:rFonts w:asciiTheme="minorHAnsi" w:hAnsiTheme="minorHAnsi" w:cstheme="minorHAnsi"/>
          <w:i/>
          <w:szCs w:val="24"/>
          <w:u w:val="single"/>
        </w:rPr>
        <w:t xml:space="preserve"> </w:t>
      </w:r>
      <w:r w:rsidRPr="00D546CD">
        <w:rPr>
          <w:rFonts w:asciiTheme="minorHAnsi" w:hAnsiTheme="minorHAnsi" w:cstheme="minorHAnsi"/>
          <w:i/>
          <w:szCs w:val="24"/>
          <w:u w:val="single"/>
        </w:rPr>
        <w:t xml:space="preserve"> </w:t>
      </w:r>
      <w:r>
        <w:rPr>
          <w:rFonts w:asciiTheme="minorHAnsi" w:hAnsiTheme="minorHAnsi" w:cstheme="minorHAnsi"/>
          <w:i/>
          <w:szCs w:val="24"/>
          <w:u w:val="single"/>
        </w:rPr>
        <w:t>(</w:t>
      </w:r>
      <w:r w:rsidRPr="002043E4">
        <w:rPr>
          <w:rFonts w:asciiTheme="minorHAnsi" w:hAnsiTheme="minorHAnsi" w:cstheme="minorHAnsi"/>
          <w:i/>
          <w:szCs w:val="24"/>
          <w:u w:val="single"/>
        </w:rPr>
        <w:t>26-28 czerwca 2019 r.</w:t>
      </w:r>
      <w:r>
        <w:rPr>
          <w:rFonts w:asciiTheme="minorHAnsi" w:hAnsiTheme="minorHAnsi" w:cstheme="minorHAnsi"/>
          <w:i/>
          <w:szCs w:val="24"/>
          <w:u w:val="single"/>
        </w:rPr>
        <w:t xml:space="preserve">) </w:t>
      </w:r>
      <w:r w:rsidRPr="00D546CD">
        <w:rPr>
          <w:rFonts w:asciiTheme="minorHAnsi" w:hAnsiTheme="minorHAnsi" w:cstheme="minorHAnsi"/>
          <w:i/>
          <w:szCs w:val="24"/>
          <w:u w:val="single"/>
        </w:rPr>
        <w:t>– 24h</w:t>
      </w:r>
    </w:p>
    <w:p w14:paraId="40D8D6DD" w14:textId="77777777" w:rsidR="002043E4" w:rsidRPr="00D546CD" w:rsidRDefault="002043E4" w:rsidP="002043E4">
      <w:pPr>
        <w:jc w:val="both"/>
        <w:rPr>
          <w:rFonts w:asciiTheme="minorHAnsi" w:hAnsiTheme="minorHAnsi" w:cstheme="minorHAnsi"/>
          <w:szCs w:val="24"/>
        </w:rPr>
      </w:pPr>
      <w:r w:rsidRPr="00D546CD">
        <w:rPr>
          <w:rFonts w:asciiTheme="minorHAnsi" w:hAnsiTheme="minorHAnsi" w:cstheme="minorHAnsi"/>
          <w:szCs w:val="24"/>
        </w:rPr>
        <w:t>Moduł 7. Wspieranie w poszukiwaniu pracy. Znajdowanie stanowiska pracy i zaangażowanie pracodawcy – 8h</w:t>
      </w:r>
    </w:p>
    <w:p w14:paraId="59B7BAC5" w14:textId="77777777" w:rsidR="002043E4" w:rsidRPr="00D546CD" w:rsidRDefault="002043E4" w:rsidP="002043E4">
      <w:pPr>
        <w:jc w:val="both"/>
        <w:rPr>
          <w:rFonts w:asciiTheme="minorHAnsi" w:hAnsiTheme="minorHAnsi" w:cstheme="minorHAnsi"/>
          <w:szCs w:val="24"/>
        </w:rPr>
      </w:pPr>
      <w:r w:rsidRPr="00D546CD">
        <w:rPr>
          <w:rFonts w:asciiTheme="minorHAnsi" w:hAnsiTheme="minorHAnsi" w:cstheme="minorHAnsi"/>
          <w:szCs w:val="24"/>
        </w:rPr>
        <w:t xml:space="preserve">Moduł 8. Wspieranie w miejscu pracy i poza nim – 8h </w:t>
      </w:r>
    </w:p>
    <w:p w14:paraId="22258D75" w14:textId="4A1E623E" w:rsidR="002043E4" w:rsidRDefault="002043E4" w:rsidP="00D546CD">
      <w:pPr>
        <w:jc w:val="both"/>
        <w:rPr>
          <w:rFonts w:asciiTheme="minorHAnsi" w:hAnsiTheme="minorHAnsi" w:cstheme="minorHAnsi"/>
          <w:szCs w:val="24"/>
        </w:rPr>
      </w:pPr>
      <w:r w:rsidRPr="00D546CD">
        <w:rPr>
          <w:rFonts w:asciiTheme="minorHAnsi" w:hAnsiTheme="minorHAnsi" w:cstheme="minorHAnsi"/>
          <w:szCs w:val="24"/>
        </w:rPr>
        <w:t>Moduł 9. Wsparcie klienta z niepełnosprawnością na pięciu etapach zatrudnienia wspomaganego – podsumowanie. Budowanie zespołu trenerów – 8h</w:t>
      </w:r>
    </w:p>
    <w:p w14:paraId="06826E6F" w14:textId="0AABD0E0" w:rsidR="006300C8" w:rsidRDefault="006300C8" w:rsidP="006300C8">
      <w:pPr>
        <w:jc w:val="both"/>
        <w:rPr>
          <w:rFonts w:asciiTheme="minorHAnsi" w:hAnsiTheme="minorHAnsi" w:cstheme="minorHAnsi"/>
          <w:b/>
          <w:szCs w:val="24"/>
        </w:rPr>
      </w:pPr>
      <w:r w:rsidRPr="002043E4">
        <w:rPr>
          <w:rFonts w:asciiTheme="minorHAnsi" w:hAnsiTheme="minorHAnsi" w:cstheme="minorHAnsi"/>
          <w:b/>
          <w:szCs w:val="24"/>
        </w:rPr>
        <w:t xml:space="preserve">Zamawiający dopuszcza możliwość składania </w:t>
      </w:r>
      <w:r w:rsidR="00A52C1E" w:rsidRPr="002043E4">
        <w:rPr>
          <w:rFonts w:asciiTheme="minorHAnsi" w:hAnsiTheme="minorHAnsi" w:cstheme="minorHAnsi"/>
          <w:b/>
          <w:szCs w:val="24"/>
        </w:rPr>
        <w:t>tylko na jednego członka zespołu szkoleniowego: szkoleniowca wiodącego bądź szkoleniowca wspomagającego</w:t>
      </w:r>
      <w:r w:rsidRPr="002043E4">
        <w:rPr>
          <w:rFonts w:asciiTheme="minorHAnsi" w:hAnsiTheme="minorHAnsi" w:cstheme="minorHAnsi"/>
          <w:b/>
          <w:szCs w:val="24"/>
        </w:rPr>
        <w:t>.</w:t>
      </w:r>
    </w:p>
    <w:p w14:paraId="7C78C783" w14:textId="77777777" w:rsidR="002043E4" w:rsidRPr="002043E4" w:rsidRDefault="002043E4" w:rsidP="006300C8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54D3497A" w14:textId="77777777" w:rsidR="00D623F6" w:rsidRPr="004E247C" w:rsidRDefault="00D623F6" w:rsidP="006C4B2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Klasyfikacja Wspólnego Słownika Zamówień (CPV)</w:t>
      </w:r>
    </w:p>
    <w:p w14:paraId="48B6AD27" w14:textId="77777777" w:rsidR="00D623F6" w:rsidRPr="004E247C" w:rsidRDefault="006300C8" w:rsidP="006C4B21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80500000-9 </w:t>
      </w:r>
      <w:r w:rsidRPr="006300C8">
        <w:rPr>
          <w:rFonts w:asciiTheme="minorHAnsi" w:hAnsiTheme="minorHAnsi" w:cstheme="minorHAnsi"/>
          <w:szCs w:val="24"/>
        </w:rPr>
        <w:t>Usługi szkoleniowe</w:t>
      </w:r>
    </w:p>
    <w:p w14:paraId="231D9739" w14:textId="77777777" w:rsidR="00D623F6" w:rsidRPr="004E247C" w:rsidRDefault="00D623F6" w:rsidP="006C4B2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Termin wykonania usługi</w:t>
      </w:r>
    </w:p>
    <w:p w14:paraId="413F2852" w14:textId="408AD7E3" w:rsidR="00D623F6" w:rsidRDefault="00D623F6" w:rsidP="006C4B21">
      <w:pPr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Termin wykonania </w:t>
      </w:r>
      <w:r w:rsidR="00A70F8B" w:rsidRPr="004E247C">
        <w:rPr>
          <w:rFonts w:asciiTheme="minorHAnsi" w:hAnsiTheme="minorHAnsi" w:cstheme="minorHAnsi"/>
          <w:szCs w:val="24"/>
        </w:rPr>
        <w:t xml:space="preserve">usługi: </w:t>
      </w:r>
      <w:r w:rsidR="002B6446" w:rsidRPr="004E247C">
        <w:rPr>
          <w:rFonts w:asciiTheme="minorHAnsi" w:hAnsiTheme="minorHAnsi" w:cstheme="minorHAnsi"/>
          <w:szCs w:val="24"/>
        </w:rPr>
        <w:t xml:space="preserve"> </w:t>
      </w:r>
      <w:r w:rsidR="00C31284">
        <w:rPr>
          <w:rFonts w:asciiTheme="minorHAnsi" w:hAnsiTheme="minorHAnsi" w:cstheme="minorHAnsi"/>
          <w:szCs w:val="24"/>
        </w:rPr>
        <w:t>czerwiec 2019</w:t>
      </w:r>
    </w:p>
    <w:p w14:paraId="2988FD80" w14:textId="0771EFC5" w:rsidR="002043E4" w:rsidRDefault="002043E4" w:rsidP="006C4B21">
      <w:pPr>
        <w:rPr>
          <w:rFonts w:asciiTheme="minorHAnsi" w:hAnsiTheme="minorHAnsi" w:cstheme="minorHAnsi"/>
          <w:szCs w:val="24"/>
        </w:rPr>
      </w:pPr>
    </w:p>
    <w:p w14:paraId="39080AFE" w14:textId="77777777" w:rsidR="002043E4" w:rsidRPr="004E247C" w:rsidRDefault="002043E4" w:rsidP="006C4B21">
      <w:pPr>
        <w:rPr>
          <w:rFonts w:asciiTheme="minorHAnsi" w:hAnsiTheme="minorHAnsi" w:cstheme="minorHAnsi"/>
          <w:szCs w:val="24"/>
        </w:rPr>
      </w:pPr>
    </w:p>
    <w:p w14:paraId="2EFA97A0" w14:textId="77777777" w:rsidR="00D623F6" w:rsidRPr="004E247C" w:rsidRDefault="00D623F6" w:rsidP="006C4B21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Kryterium oceny ofert</w:t>
      </w:r>
    </w:p>
    <w:p w14:paraId="5E9793B0" w14:textId="77777777" w:rsidR="00A52C1E" w:rsidRDefault="00D623F6" w:rsidP="006C4B21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W celu wyboru najkorzystniejszej oferty Zamawiający dokona </w:t>
      </w:r>
      <w:r w:rsidR="00A52C1E">
        <w:rPr>
          <w:rFonts w:asciiTheme="minorHAnsi" w:hAnsiTheme="minorHAnsi" w:cstheme="minorHAnsi"/>
          <w:szCs w:val="24"/>
        </w:rPr>
        <w:t>podziału ofert w zależności od zakresu przedmiotowego złożonej oferty</w:t>
      </w:r>
      <w:r w:rsidR="00A52C1E" w:rsidRPr="004E247C">
        <w:rPr>
          <w:rFonts w:asciiTheme="minorHAnsi" w:hAnsiTheme="minorHAnsi" w:cstheme="minorHAnsi"/>
          <w:szCs w:val="24"/>
        </w:rPr>
        <w:t xml:space="preserve"> </w:t>
      </w:r>
      <w:r w:rsidR="00A52C1E">
        <w:rPr>
          <w:rFonts w:asciiTheme="minorHAnsi" w:hAnsiTheme="minorHAnsi" w:cstheme="minorHAnsi"/>
          <w:szCs w:val="24"/>
        </w:rPr>
        <w:t>na dwie grupy:</w:t>
      </w:r>
    </w:p>
    <w:p w14:paraId="7809BA79" w14:textId="77777777" w:rsidR="00A52C1E" w:rsidRDefault="00A52C1E" w:rsidP="00A52C1E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Szkoleniowca wiodącego,</w:t>
      </w:r>
    </w:p>
    <w:p w14:paraId="2843B79C" w14:textId="77777777" w:rsidR="00A52C1E" w:rsidRPr="00A52C1E" w:rsidRDefault="00A52C1E" w:rsidP="00A52C1E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Szkoleniowca wspomagającego.</w:t>
      </w:r>
    </w:p>
    <w:p w14:paraId="48E794B1" w14:textId="77777777" w:rsidR="00D623F6" w:rsidRDefault="00D623F6" w:rsidP="006C4B21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 </w:t>
      </w:r>
      <w:r w:rsidR="00BF576C">
        <w:rPr>
          <w:rFonts w:asciiTheme="minorHAnsi" w:hAnsiTheme="minorHAnsi" w:cstheme="minorHAnsi"/>
          <w:szCs w:val="24"/>
        </w:rPr>
        <w:t xml:space="preserve">Zamawiający dokona </w:t>
      </w:r>
      <w:r w:rsidRPr="004E247C">
        <w:rPr>
          <w:rFonts w:asciiTheme="minorHAnsi" w:hAnsiTheme="minorHAnsi" w:cstheme="minorHAnsi"/>
          <w:szCs w:val="24"/>
        </w:rPr>
        <w:t xml:space="preserve">wyboru ofert spośród Wykonawców </w:t>
      </w:r>
      <w:r w:rsidR="00BF576C">
        <w:rPr>
          <w:rFonts w:asciiTheme="minorHAnsi" w:hAnsiTheme="minorHAnsi" w:cstheme="minorHAnsi"/>
          <w:szCs w:val="24"/>
        </w:rPr>
        <w:t xml:space="preserve">z powyższych grup </w:t>
      </w:r>
      <w:r w:rsidRPr="004E247C">
        <w:rPr>
          <w:rFonts w:asciiTheme="minorHAnsi" w:hAnsiTheme="minorHAnsi" w:cstheme="minorHAnsi"/>
          <w:szCs w:val="24"/>
        </w:rPr>
        <w:t>spełniających kryteria określone w punkcie I w oparciu o poniższe kryteria:</w:t>
      </w:r>
    </w:p>
    <w:p w14:paraId="77402CE7" w14:textId="3965560B" w:rsidR="00BF576C" w:rsidRPr="00BF576C" w:rsidRDefault="00BF576C" w:rsidP="00BF576C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BF576C">
        <w:rPr>
          <w:rFonts w:asciiTheme="minorHAnsi" w:hAnsiTheme="minorHAnsi" w:cstheme="minorHAnsi"/>
          <w:b/>
          <w:szCs w:val="24"/>
          <w:u w:val="single"/>
        </w:rPr>
        <w:t>SZKOLENIOWIEC WI</w:t>
      </w:r>
      <w:r w:rsidR="002043E4">
        <w:rPr>
          <w:rFonts w:asciiTheme="minorHAnsi" w:hAnsiTheme="minorHAnsi" w:cstheme="minorHAnsi"/>
          <w:b/>
          <w:szCs w:val="24"/>
          <w:u w:val="single"/>
        </w:rPr>
        <w:t>O</w:t>
      </w:r>
      <w:r w:rsidRPr="00BF576C">
        <w:rPr>
          <w:rFonts w:asciiTheme="minorHAnsi" w:hAnsiTheme="minorHAnsi" w:cstheme="minorHAnsi"/>
          <w:b/>
          <w:szCs w:val="24"/>
          <w:u w:val="single"/>
        </w:rPr>
        <w:t>DĄCY</w:t>
      </w:r>
    </w:p>
    <w:p w14:paraId="74079B9E" w14:textId="12B6A287" w:rsidR="00D623F6" w:rsidRPr="006F5C82" w:rsidRDefault="00D623F6" w:rsidP="006F5C82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Cs w:val="24"/>
        </w:rPr>
      </w:pPr>
      <w:r w:rsidRPr="006F5C82">
        <w:rPr>
          <w:rFonts w:asciiTheme="minorHAnsi" w:hAnsiTheme="minorHAnsi" w:cstheme="minorHAnsi"/>
          <w:szCs w:val="24"/>
        </w:rPr>
        <w:t xml:space="preserve">Cena – </w:t>
      </w:r>
      <w:r w:rsidR="00E97CB2">
        <w:rPr>
          <w:rFonts w:asciiTheme="minorHAnsi" w:hAnsiTheme="minorHAnsi" w:cstheme="minorHAnsi"/>
          <w:szCs w:val="24"/>
        </w:rPr>
        <w:t>7</w:t>
      </w:r>
      <w:r w:rsidR="006300C8" w:rsidRPr="006F5C82">
        <w:rPr>
          <w:rFonts w:asciiTheme="minorHAnsi" w:hAnsiTheme="minorHAnsi" w:cstheme="minorHAnsi"/>
          <w:szCs w:val="24"/>
        </w:rPr>
        <w:t>0</w:t>
      </w:r>
      <w:r w:rsidRPr="006F5C82">
        <w:rPr>
          <w:rFonts w:asciiTheme="minorHAnsi" w:hAnsiTheme="minorHAnsi" w:cstheme="minorHAnsi"/>
          <w:szCs w:val="24"/>
        </w:rPr>
        <w:t xml:space="preserve"> %,</w:t>
      </w:r>
    </w:p>
    <w:p w14:paraId="62E9E66C" w14:textId="77777777" w:rsidR="00D623F6" w:rsidRPr="004E247C" w:rsidRDefault="00D623F6" w:rsidP="006C4B21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Punkty za kryterium cena zostaną obliczone na podstawie wzoru: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4158"/>
      </w:tblGrid>
      <w:tr w:rsidR="00D623F6" w:rsidRPr="004E247C" w14:paraId="1B0F287B" w14:textId="77777777" w:rsidTr="00385B3B">
        <w:trPr>
          <w:cantSplit/>
        </w:trPr>
        <w:tc>
          <w:tcPr>
            <w:tcW w:w="3060" w:type="dxa"/>
            <w:tcBorders>
              <w:bottom w:val="single" w:sz="8" w:space="0" w:color="auto"/>
            </w:tcBorders>
          </w:tcPr>
          <w:p w14:paraId="423997F9" w14:textId="77777777" w:rsidR="00D623F6" w:rsidRPr="004E247C" w:rsidRDefault="00D623F6" w:rsidP="00385B3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E247C">
              <w:rPr>
                <w:rFonts w:asciiTheme="minorHAnsi" w:hAnsiTheme="minorHAnsi" w:cstheme="minorHAnsi"/>
                <w:szCs w:val="24"/>
              </w:rPr>
              <w:t>Cena brutto oferty najtańszej</w:t>
            </w:r>
          </w:p>
        </w:tc>
        <w:tc>
          <w:tcPr>
            <w:tcW w:w="4158" w:type="dxa"/>
            <w:vMerge w:val="restart"/>
            <w:vAlign w:val="center"/>
          </w:tcPr>
          <w:p w14:paraId="36880406" w14:textId="3DCF2EF9" w:rsidR="00D623F6" w:rsidRPr="004E247C" w:rsidRDefault="009525B2" w:rsidP="006F5C82">
            <w:pPr>
              <w:spacing w:before="120" w:after="120" w:line="240" w:lineRule="auto"/>
              <w:rPr>
                <w:rFonts w:asciiTheme="minorHAnsi" w:hAnsiTheme="minorHAnsi" w:cstheme="minorHAnsi"/>
                <w:szCs w:val="24"/>
              </w:rPr>
            </w:pPr>
            <w:r w:rsidRPr="004E247C">
              <w:rPr>
                <w:rFonts w:asciiTheme="minorHAnsi" w:hAnsiTheme="minorHAnsi" w:cstheme="minorHAnsi"/>
                <w:szCs w:val="24"/>
              </w:rPr>
              <w:t xml:space="preserve">x </w:t>
            </w:r>
            <w:r w:rsidR="00E97CB2">
              <w:rPr>
                <w:rFonts w:asciiTheme="minorHAnsi" w:hAnsiTheme="minorHAnsi" w:cstheme="minorHAnsi"/>
                <w:szCs w:val="24"/>
              </w:rPr>
              <w:t>7</w:t>
            </w:r>
            <w:r w:rsidR="006F5C82">
              <w:rPr>
                <w:rFonts w:asciiTheme="minorHAnsi" w:hAnsiTheme="minorHAnsi" w:cstheme="minorHAnsi"/>
                <w:szCs w:val="24"/>
              </w:rPr>
              <w:t>0</w:t>
            </w:r>
            <w:r w:rsidR="00D623F6" w:rsidRPr="004E247C">
              <w:rPr>
                <w:rFonts w:asciiTheme="minorHAnsi" w:hAnsiTheme="minorHAnsi" w:cstheme="minorHAnsi"/>
                <w:szCs w:val="24"/>
              </w:rPr>
              <w:t xml:space="preserve">  = ilość punktów</w:t>
            </w:r>
          </w:p>
        </w:tc>
      </w:tr>
      <w:tr w:rsidR="00D623F6" w:rsidRPr="004E247C" w14:paraId="5E53E878" w14:textId="77777777" w:rsidTr="00385B3B">
        <w:trPr>
          <w:cantSplit/>
        </w:trPr>
        <w:tc>
          <w:tcPr>
            <w:tcW w:w="3060" w:type="dxa"/>
          </w:tcPr>
          <w:p w14:paraId="2F90C968" w14:textId="77777777" w:rsidR="00D623F6" w:rsidRPr="004E247C" w:rsidRDefault="00D623F6" w:rsidP="00385B3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E247C">
              <w:rPr>
                <w:rFonts w:asciiTheme="minorHAnsi" w:hAnsiTheme="minorHAnsi" w:cstheme="minorHAnsi"/>
                <w:szCs w:val="24"/>
              </w:rPr>
              <w:t>Cena brutto oferty badanej</w:t>
            </w:r>
          </w:p>
        </w:tc>
        <w:tc>
          <w:tcPr>
            <w:tcW w:w="4158" w:type="dxa"/>
            <w:vMerge/>
          </w:tcPr>
          <w:p w14:paraId="608B62A3" w14:textId="77777777" w:rsidR="00D623F6" w:rsidRPr="004E247C" w:rsidRDefault="00D623F6" w:rsidP="00385B3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40A3AF4" w14:textId="77777777" w:rsidR="00D623F6" w:rsidRPr="004E247C" w:rsidRDefault="00D623F6" w:rsidP="006C4B21">
      <w:pPr>
        <w:pStyle w:val="Tekstpodstawowy"/>
        <w:rPr>
          <w:rFonts w:asciiTheme="minorHAnsi" w:hAnsiTheme="minorHAnsi" w:cstheme="minorHAnsi"/>
        </w:rPr>
      </w:pPr>
    </w:p>
    <w:p w14:paraId="27848A0B" w14:textId="77777777" w:rsidR="00D623F6" w:rsidRDefault="00D623F6" w:rsidP="00385B3B">
      <w:pPr>
        <w:pStyle w:val="Tekstpodstawowy"/>
        <w:rPr>
          <w:rFonts w:asciiTheme="minorHAnsi" w:hAnsiTheme="minorHAnsi" w:cstheme="minorHAnsi"/>
        </w:rPr>
      </w:pPr>
      <w:r w:rsidRPr="004E247C">
        <w:rPr>
          <w:rFonts w:asciiTheme="minorHAnsi" w:hAnsiTheme="minorHAnsi" w:cstheme="minorHAnsi"/>
        </w:rPr>
        <w:t>Przez cenę brutto oferty należy rozumieć całkowitą cenę za realizację przedmiotu</w:t>
      </w:r>
      <w:r w:rsidR="009525B2" w:rsidRPr="004E247C">
        <w:rPr>
          <w:rFonts w:asciiTheme="minorHAnsi" w:hAnsiTheme="minorHAnsi" w:cstheme="minorHAnsi"/>
        </w:rPr>
        <w:t xml:space="preserve"> zamówienia</w:t>
      </w:r>
      <w:r w:rsidRPr="004E247C">
        <w:rPr>
          <w:rFonts w:asciiTheme="minorHAnsi" w:hAnsiTheme="minorHAnsi" w:cstheme="minorHAnsi"/>
        </w:rPr>
        <w:t xml:space="preserve">. </w:t>
      </w:r>
    </w:p>
    <w:p w14:paraId="22B094F3" w14:textId="3BF82340" w:rsidR="006F5C82" w:rsidRDefault="006F5C82" w:rsidP="006F5C82">
      <w:pPr>
        <w:pStyle w:val="Tekstpodstawowy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6F5C82">
        <w:rPr>
          <w:rFonts w:asciiTheme="minorHAnsi" w:hAnsiTheme="minorHAnsi" w:cstheme="minorHAnsi"/>
        </w:rPr>
        <w:t>oświadczenie w przep</w:t>
      </w:r>
      <w:r>
        <w:rPr>
          <w:rFonts w:asciiTheme="minorHAnsi" w:hAnsiTheme="minorHAnsi" w:cstheme="minorHAnsi"/>
        </w:rPr>
        <w:t xml:space="preserve">rowadzaniu szkoleń z zakresu ZW (godziny szkoleniowe) – </w:t>
      </w:r>
      <w:r w:rsidR="00E97CB2">
        <w:rPr>
          <w:rFonts w:asciiTheme="minorHAnsi" w:hAnsiTheme="minorHAnsi" w:cstheme="minorHAnsi"/>
        </w:rPr>
        <w:t>3</w:t>
      </w:r>
      <w:r w:rsidR="00BF576C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%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4158"/>
      </w:tblGrid>
      <w:tr w:rsidR="006F5C82" w:rsidRPr="004E247C" w14:paraId="362BB1FB" w14:textId="77777777" w:rsidTr="005A5DBD">
        <w:trPr>
          <w:cantSplit/>
        </w:trPr>
        <w:tc>
          <w:tcPr>
            <w:tcW w:w="3060" w:type="dxa"/>
            <w:tcBorders>
              <w:bottom w:val="single" w:sz="8" w:space="0" w:color="auto"/>
            </w:tcBorders>
          </w:tcPr>
          <w:p w14:paraId="6B4EF6A8" w14:textId="77777777" w:rsidR="006F5C82" w:rsidRPr="006F5C82" w:rsidRDefault="006F5C82" w:rsidP="006F5C8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Liczba godzin szkoleniowych oferty badanej</w:t>
            </w:r>
          </w:p>
        </w:tc>
        <w:tc>
          <w:tcPr>
            <w:tcW w:w="4158" w:type="dxa"/>
            <w:vMerge w:val="restart"/>
            <w:vAlign w:val="center"/>
          </w:tcPr>
          <w:p w14:paraId="4F5976B4" w14:textId="294C2730" w:rsidR="006F5C82" w:rsidRPr="004E247C" w:rsidRDefault="006F5C82" w:rsidP="00BF576C">
            <w:pPr>
              <w:spacing w:before="120" w:after="120" w:line="240" w:lineRule="auto"/>
              <w:rPr>
                <w:rFonts w:asciiTheme="minorHAnsi" w:hAnsiTheme="minorHAnsi" w:cstheme="minorHAnsi"/>
                <w:szCs w:val="24"/>
              </w:rPr>
            </w:pPr>
            <w:r w:rsidRPr="004E247C">
              <w:rPr>
                <w:rFonts w:asciiTheme="minorHAnsi" w:hAnsiTheme="minorHAnsi" w:cstheme="minorHAnsi"/>
                <w:szCs w:val="24"/>
              </w:rPr>
              <w:t xml:space="preserve">x </w:t>
            </w:r>
            <w:r w:rsidR="00E97CB2">
              <w:rPr>
                <w:rFonts w:asciiTheme="minorHAnsi" w:hAnsiTheme="minorHAnsi" w:cstheme="minorHAnsi"/>
                <w:szCs w:val="24"/>
              </w:rPr>
              <w:t>3</w:t>
            </w:r>
            <w:r w:rsidR="00BF576C">
              <w:rPr>
                <w:rFonts w:asciiTheme="minorHAnsi" w:hAnsiTheme="minorHAnsi" w:cstheme="minorHAnsi"/>
                <w:szCs w:val="24"/>
              </w:rPr>
              <w:t>0</w:t>
            </w:r>
            <w:r w:rsidRPr="004E247C">
              <w:rPr>
                <w:rFonts w:asciiTheme="minorHAnsi" w:hAnsiTheme="minorHAnsi" w:cstheme="minorHAnsi"/>
                <w:szCs w:val="24"/>
              </w:rPr>
              <w:t xml:space="preserve">  = ilość punktów</w:t>
            </w:r>
          </w:p>
        </w:tc>
      </w:tr>
      <w:tr w:rsidR="006F5C82" w:rsidRPr="004E247C" w14:paraId="0019EBC9" w14:textId="77777777" w:rsidTr="005A5DBD">
        <w:trPr>
          <w:cantSplit/>
        </w:trPr>
        <w:tc>
          <w:tcPr>
            <w:tcW w:w="3060" w:type="dxa"/>
          </w:tcPr>
          <w:p w14:paraId="4557B4D0" w14:textId="77777777" w:rsidR="006F5C82" w:rsidRPr="004E247C" w:rsidRDefault="006F5C82" w:rsidP="005A5DB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Największa liczba godzin szkoleniowych ze złożonych ofert</w:t>
            </w:r>
          </w:p>
        </w:tc>
        <w:tc>
          <w:tcPr>
            <w:tcW w:w="4158" w:type="dxa"/>
            <w:vMerge/>
          </w:tcPr>
          <w:p w14:paraId="50C0661B" w14:textId="77777777" w:rsidR="006F5C82" w:rsidRPr="004E247C" w:rsidRDefault="006F5C82" w:rsidP="005A5DB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D77268D" w14:textId="77777777" w:rsidR="006F5C82" w:rsidRPr="004E247C" w:rsidRDefault="006F5C82" w:rsidP="006F5C82">
      <w:pPr>
        <w:pStyle w:val="Tekstpodstawowy"/>
        <w:rPr>
          <w:rFonts w:asciiTheme="minorHAnsi" w:hAnsiTheme="minorHAnsi" w:cstheme="minorHAnsi"/>
        </w:rPr>
      </w:pPr>
    </w:p>
    <w:p w14:paraId="3E4960DF" w14:textId="77777777" w:rsidR="00BF576C" w:rsidRDefault="00BF576C" w:rsidP="00385B3B">
      <w:pPr>
        <w:pStyle w:val="Tekstpodstawowy"/>
        <w:rPr>
          <w:rFonts w:asciiTheme="minorHAnsi" w:hAnsiTheme="minorHAnsi" w:cstheme="minorHAnsi"/>
        </w:rPr>
      </w:pPr>
      <w:r w:rsidRPr="00BF576C">
        <w:rPr>
          <w:rFonts w:asciiTheme="minorHAnsi" w:hAnsiTheme="minorHAnsi" w:cstheme="minorHAnsi"/>
          <w:b/>
          <w:u w:val="single"/>
        </w:rPr>
        <w:t>S</w:t>
      </w:r>
      <w:r w:rsidRPr="00BF576C">
        <w:rPr>
          <w:rFonts w:asciiTheme="minorHAnsi" w:eastAsia="Calibri" w:hAnsiTheme="minorHAnsi" w:cstheme="minorHAnsi"/>
          <w:b/>
          <w:u w:val="single"/>
          <w:lang w:eastAsia="en-US"/>
        </w:rPr>
        <w:t>ZKOLENIOWIEC WSPOMAGAJĄCY</w:t>
      </w:r>
    </w:p>
    <w:p w14:paraId="201630D7" w14:textId="139B03E7" w:rsidR="00BF576C" w:rsidRPr="006F5C82" w:rsidRDefault="00BF576C" w:rsidP="00BF576C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Cs w:val="24"/>
        </w:rPr>
      </w:pPr>
      <w:r w:rsidRPr="006F5C82">
        <w:rPr>
          <w:rFonts w:asciiTheme="minorHAnsi" w:hAnsiTheme="minorHAnsi" w:cstheme="minorHAnsi"/>
          <w:szCs w:val="24"/>
        </w:rPr>
        <w:t xml:space="preserve">Cena – </w:t>
      </w:r>
      <w:r w:rsidR="00E97CB2">
        <w:rPr>
          <w:rFonts w:asciiTheme="minorHAnsi" w:hAnsiTheme="minorHAnsi" w:cstheme="minorHAnsi"/>
          <w:szCs w:val="24"/>
        </w:rPr>
        <w:t>7</w:t>
      </w:r>
      <w:r w:rsidRPr="006F5C82">
        <w:rPr>
          <w:rFonts w:asciiTheme="minorHAnsi" w:hAnsiTheme="minorHAnsi" w:cstheme="minorHAnsi"/>
          <w:szCs w:val="24"/>
        </w:rPr>
        <w:t>0 %,</w:t>
      </w:r>
    </w:p>
    <w:p w14:paraId="0E5C7C2E" w14:textId="77777777" w:rsidR="00BF576C" w:rsidRPr="004E247C" w:rsidRDefault="00BF576C" w:rsidP="00BF576C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Punkty za kryterium cena zostaną obliczone na podstawie wzoru: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4158"/>
      </w:tblGrid>
      <w:tr w:rsidR="00BF576C" w:rsidRPr="004E247C" w14:paraId="5802B5B6" w14:textId="77777777" w:rsidTr="004A67CF">
        <w:trPr>
          <w:cantSplit/>
        </w:trPr>
        <w:tc>
          <w:tcPr>
            <w:tcW w:w="3060" w:type="dxa"/>
            <w:tcBorders>
              <w:bottom w:val="single" w:sz="8" w:space="0" w:color="auto"/>
            </w:tcBorders>
          </w:tcPr>
          <w:p w14:paraId="0D149C8C" w14:textId="77777777" w:rsidR="00BF576C" w:rsidRPr="004E247C" w:rsidRDefault="00BF576C" w:rsidP="004A67C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E247C">
              <w:rPr>
                <w:rFonts w:asciiTheme="minorHAnsi" w:hAnsiTheme="minorHAnsi" w:cstheme="minorHAnsi"/>
                <w:szCs w:val="24"/>
              </w:rPr>
              <w:t>Cena brutto oferty najtańszej</w:t>
            </w:r>
          </w:p>
        </w:tc>
        <w:tc>
          <w:tcPr>
            <w:tcW w:w="4158" w:type="dxa"/>
            <w:vMerge w:val="restart"/>
            <w:vAlign w:val="center"/>
          </w:tcPr>
          <w:p w14:paraId="6AC6644C" w14:textId="12E2EC04" w:rsidR="00BF576C" w:rsidRPr="004E247C" w:rsidRDefault="00BF576C" w:rsidP="004A67CF">
            <w:pPr>
              <w:spacing w:before="120" w:after="120" w:line="240" w:lineRule="auto"/>
              <w:rPr>
                <w:rFonts w:asciiTheme="minorHAnsi" w:hAnsiTheme="minorHAnsi" w:cstheme="minorHAnsi"/>
                <w:szCs w:val="24"/>
              </w:rPr>
            </w:pPr>
            <w:r w:rsidRPr="004E247C">
              <w:rPr>
                <w:rFonts w:asciiTheme="minorHAnsi" w:hAnsiTheme="minorHAnsi" w:cstheme="minorHAnsi"/>
                <w:szCs w:val="24"/>
              </w:rPr>
              <w:t xml:space="preserve">x </w:t>
            </w:r>
            <w:r w:rsidR="00E97CB2">
              <w:rPr>
                <w:rFonts w:asciiTheme="minorHAnsi" w:hAnsiTheme="minorHAnsi" w:cstheme="minorHAnsi"/>
                <w:szCs w:val="24"/>
              </w:rPr>
              <w:t>7</w:t>
            </w:r>
            <w:r>
              <w:rPr>
                <w:rFonts w:asciiTheme="minorHAnsi" w:hAnsiTheme="minorHAnsi" w:cstheme="minorHAnsi"/>
                <w:szCs w:val="24"/>
              </w:rPr>
              <w:t>0</w:t>
            </w:r>
            <w:r w:rsidRPr="004E247C">
              <w:rPr>
                <w:rFonts w:asciiTheme="minorHAnsi" w:hAnsiTheme="minorHAnsi" w:cstheme="minorHAnsi"/>
                <w:szCs w:val="24"/>
              </w:rPr>
              <w:t xml:space="preserve">  = ilość punktów</w:t>
            </w:r>
          </w:p>
        </w:tc>
      </w:tr>
      <w:tr w:rsidR="00BF576C" w:rsidRPr="004E247C" w14:paraId="0032F708" w14:textId="77777777" w:rsidTr="004A67CF">
        <w:trPr>
          <w:cantSplit/>
        </w:trPr>
        <w:tc>
          <w:tcPr>
            <w:tcW w:w="3060" w:type="dxa"/>
          </w:tcPr>
          <w:p w14:paraId="7B01FBED" w14:textId="77777777" w:rsidR="00BF576C" w:rsidRPr="004E247C" w:rsidRDefault="00BF576C" w:rsidP="004A67C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E247C">
              <w:rPr>
                <w:rFonts w:asciiTheme="minorHAnsi" w:hAnsiTheme="minorHAnsi" w:cstheme="minorHAnsi"/>
                <w:szCs w:val="24"/>
              </w:rPr>
              <w:t>Cena brutto oferty badanej</w:t>
            </w:r>
          </w:p>
        </w:tc>
        <w:tc>
          <w:tcPr>
            <w:tcW w:w="4158" w:type="dxa"/>
            <w:vMerge/>
          </w:tcPr>
          <w:p w14:paraId="162ABA1F" w14:textId="77777777" w:rsidR="00BF576C" w:rsidRPr="004E247C" w:rsidRDefault="00BF576C" w:rsidP="004A67CF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E3B911F" w14:textId="77777777" w:rsidR="00BF576C" w:rsidRPr="004E247C" w:rsidRDefault="00BF576C" w:rsidP="00BF576C">
      <w:pPr>
        <w:pStyle w:val="Tekstpodstawowy"/>
        <w:rPr>
          <w:rFonts w:asciiTheme="minorHAnsi" w:hAnsiTheme="minorHAnsi" w:cstheme="minorHAnsi"/>
        </w:rPr>
      </w:pPr>
    </w:p>
    <w:p w14:paraId="0E3B3A58" w14:textId="77777777" w:rsidR="00BF576C" w:rsidRDefault="00BF576C" w:rsidP="00BF576C">
      <w:pPr>
        <w:pStyle w:val="Tekstpodstawowy"/>
        <w:rPr>
          <w:rFonts w:asciiTheme="minorHAnsi" w:hAnsiTheme="minorHAnsi" w:cstheme="minorHAnsi"/>
        </w:rPr>
      </w:pPr>
      <w:r w:rsidRPr="004E247C">
        <w:rPr>
          <w:rFonts w:asciiTheme="minorHAnsi" w:hAnsiTheme="minorHAnsi" w:cstheme="minorHAnsi"/>
        </w:rPr>
        <w:t xml:space="preserve">Przez cenę brutto oferty należy rozumieć całkowitą cenę za realizację przedmiotu zamówienia. </w:t>
      </w:r>
    </w:p>
    <w:p w14:paraId="1139E8EF" w14:textId="17856082" w:rsidR="00BF576C" w:rsidRDefault="00BF576C" w:rsidP="00BF576C">
      <w:pPr>
        <w:pStyle w:val="Tekstpodstawowy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</w:t>
      </w:r>
      <w:r w:rsidRPr="006F5C82">
        <w:rPr>
          <w:rFonts w:asciiTheme="minorHAnsi" w:hAnsiTheme="minorHAnsi" w:cstheme="minorHAnsi"/>
        </w:rPr>
        <w:t>oświadczenie w przep</w:t>
      </w:r>
      <w:r>
        <w:rPr>
          <w:rFonts w:asciiTheme="minorHAnsi" w:hAnsiTheme="minorHAnsi" w:cstheme="minorHAnsi"/>
        </w:rPr>
        <w:t xml:space="preserve">rowadzaniu szkoleń z zakresu ZW (godziny szkoleniowe) – </w:t>
      </w:r>
      <w:r w:rsidR="00E97CB2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 %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4158"/>
      </w:tblGrid>
      <w:tr w:rsidR="00BF576C" w:rsidRPr="004E247C" w14:paraId="723DC51D" w14:textId="77777777" w:rsidTr="004A67CF">
        <w:trPr>
          <w:cantSplit/>
        </w:trPr>
        <w:tc>
          <w:tcPr>
            <w:tcW w:w="3060" w:type="dxa"/>
            <w:tcBorders>
              <w:bottom w:val="single" w:sz="8" w:space="0" w:color="auto"/>
            </w:tcBorders>
          </w:tcPr>
          <w:p w14:paraId="75A9DDAE" w14:textId="77777777" w:rsidR="00BF576C" w:rsidRPr="006F5C82" w:rsidRDefault="00BF576C" w:rsidP="004A67C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Liczba godzin szkoleniowych oferty badanej</w:t>
            </w:r>
          </w:p>
        </w:tc>
        <w:tc>
          <w:tcPr>
            <w:tcW w:w="4158" w:type="dxa"/>
            <w:vMerge w:val="restart"/>
            <w:vAlign w:val="center"/>
          </w:tcPr>
          <w:p w14:paraId="10AA59A5" w14:textId="3E0C2CFF" w:rsidR="00BF576C" w:rsidRPr="004E247C" w:rsidRDefault="00BF576C" w:rsidP="00BF576C">
            <w:pPr>
              <w:spacing w:before="120" w:after="120" w:line="240" w:lineRule="auto"/>
              <w:rPr>
                <w:rFonts w:asciiTheme="minorHAnsi" w:hAnsiTheme="minorHAnsi" w:cstheme="minorHAnsi"/>
                <w:szCs w:val="24"/>
              </w:rPr>
            </w:pPr>
            <w:r w:rsidRPr="004E247C">
              <w:rPr>
                <w:rFonts w:asciiTheme="minorHAnsi" w:hAnsiTheme="minorHAnsi" w:cstheme="minorHAnsi"/>
                <w:szCs w:val="24"/>
              </w:rPr>
              <w:t xml:space="preserve">x </w:t>
            </w:r>
            <w:r w:rsidR="00E97CB2">
              <w:rPr>
                <w:rFonts w:asciiTheme="minorHAnsi" w:hAnsiTheme="minorHAnsi" w:cstheme="minorHAnsi"/>
                <w:szCs w:val="24"/>
              </w:rPr>
              <w:t>30</w:t>
            </w:r>
            <w:r w:rsidRPr="004E247C">
              <w:rPr>
                <w:rFonts w:asciiTheme="minorHAnsi" w:hAnsiTheme="minorHAnsi" w:cstheme="minorHAnsi"/>
                <w:szCs w:val="24"/>
              </w:rPr>
              <w:t xml:space="preserve">  = ilość punktów</w:t>
            </w:r>
          </w:p>
        </w:tc>
      </w:tr>
      <w:tr w:rsidR="00BF576C" w:rsidRPr="004E247C" w14:paraId="0A37A6BC" w14:textId="77777777" w:rsidTr="004A67CF">
        <w:trPr>
          <w:cantSplit/>
        </w:trPr>
        <w:tc>
          <w:tcPr>
            <w:tcW w:w="3060" w:type="dxa"/>
          </w:tcPr>
          <w:p w14:paraId="46BFCFE3" w14:textId="77777777" w:rsidR="00BF576C" w:rsidRPr="004E247C" w:rsidRDefault="00BF576C" w:rsidP="004A67C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Największa liczba godzin szkoleniowych ze złożonych ofert</w:t>
            </w:r>
          </w:p>
        </w:tc>
        <w:tc>
          <w:tcPr>
            <w:tcW w:w="4158" w:type="dxa"/>
            <w:vMerge/>
          </w:tcPr>
          <w:p w14:paraId="47971619" w14:textId="77777777" w:rsidR="00BF576C" w:rsidRPr="004E247C" w:rsidRDefault="00BF576C" w:rsidP="004A67CF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404321F" w14:textId="77777777" w:rsidR="00BF576C" w:rsidRPr="004E247C" w:rsidRDefault="00BF576C" w:rsidP="00BF576C">
      <w:pPr>
        <w:pStyle w:val="Tekstpodstawowy"/>
        <w:rPr>
          <w:rFonts w:asciiTheme="minorHAnsi" w:hAnsiTheme="minorHAnsi" w:cstheme="minorHAnsi"/>
        </w:rPr>
      </w:pPr>
    </w:p>
    <w:p w14:paraId="1B875E7C" w14:textId="77777777" w:rsidR="00BF576C" w:rsidRPr="004E247C" w:rsidRDefault="00BF576C" w:rsidP="00385B3B">
      <w:pPr>
        <w:pStyle w:val="Tekstpodstawowy"/>
        <w:rPr>
          <w:rFonts w:asciiTheme="minorHAnsi" w:hAnsiTheme="minorHAnsi" w:cstheme="minorHAnsi"/>
        </w:rPr>
      </w:pPr>
    </w:p>
    <w:p w14:paraId="33408899" w14:textId="77777777" w:rsidR="00D623F6" w:rsidRPr="004E247C" w:rsidRDefault="00D623F6" w:rsidP="006C4B2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Termin i sposób złożenia ofert</w:t>
      </w:r>
    </w:p>
    <w:p w14:paraId="4DC52F58" w14:textId="5E45DE76" w:rsidR="00D623F6" w:rsidRPr="004E247C" w:rsidRDefault="00D623F6" w:rsidP="006C4B21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Ofertę należy złożyć w formie elektronicznej, na formularzu dołączonym do niniejszego zapytania, w  terminie </w:t>
      </w:r>
      <w:r w:rsidR="00BB2E75">
        <w:rPr>
          <w:rFonts w:asciiTheme="minorHAnsi" w:hAnsiTheme="minorHAnsi" w:cstheme="minorHAnsi"/>
          <w:szCs w:val="24"/>
        </w:rPr>
        <w:t>7</w:t>
      </w:r>
      <w:r w:rsidRPr="004E247C">
        <w:rPr>
          <w:rFonts w:asciiTheme="minorHAnsi" w:hAnsiTheme="minorHAnsi" w:cstheme="minorHAnsi"/>
          <w:szCs w:val="24"/>
        </w:rPr>
        <w:t xml:space="preserve"> dni </w:t>
      </w:r>
      <w:r w:rsidR="00A40AD7" w:rsidRPr="004E247C">
        <w:rPr>
          <w:rFonts w:asciiTheme="minorHAnsi" w:hAnsiTheme="minorHAnsi" w:cstheme="minorHAnsi"/>
          <w:szCs w:val="24"/>
        </w:rPr>
        <w:t>kalendarzowych</w:t>
      </w:r>
      <w:r w:rsidRPr="004E247C">
        <w:rPr>
          <w:rFonts w:asciiTheme="minorHAnsi" w:hAnsiTheme="minorHAnsi" w:cstheme="minorHAnsi"/>
          <w:szCs w:val="24"/>
        </w:rPr>
        <w:t xml:space="preserve"> od daty ogłoszenia z</w:t>
      </w:r>
      <w:r w:rsidR="009525B2" w:rsidRPr="004E247C">
        <w:rPr>
          <w:rFonts w:asciiTheme="minorHAnsi" w:hAnsiTheme="minorHAnsi" w:cstheme="minorHAnsi"/>
          <w:szCs w:val="24"/>
        </w:rPr>
        <w:t xml:space="preserve">apytania ofertowego tj. do dnia </w:t>
      </w:r>
      <w:r w:rsidR="00C31284">
        <w:rPr>
          <w:rFonts w:asciiTheme="minorHAnsi" w:hAnsiTheme="minorHAnsi" w:cstheme="minorHAnsi"/>
          <w:szCs w:val="24"/>
        </w:rPr>
        <w:t>3 czerwca 2019</w:t>
      </w:r>
      <w:r w:rsidR="0032705F" w:rsidRPr="008F5DF5">
        <w:rPr>
          <w:rFonts w:asciiTheme="minorHAnsi" w:hAnsiTheme="minorHAnsi" w:cstheme="minorHAnsi"/>
          <w:szCs w:val="24"/>
        </w:rPr>
        <w:t xml:space="preserve"> r.</w:t>
      </w:r>
      <w:r w:rsidRPr="008F5DF5">
        <w:rPr>
          <w:rFonts w:asciiTheme="minorHAnsi" w:hAnsiTheme="minorHAnsi" w:cstheme="minorHAnsi"/>
          <w:szCs w:val="24"/>
        </w:rPr>
        <w:t xml:space="preserve">, na adres: </w:t>
      </w:r>
      <w:r w:rsidR="008F5DF5">
        <w:rPr>
          <w:rFonts w:asciiTheme="minorHAnsi" w:hAnsiTheme="minorHAnsi" w:cstheme="minorHAnsi"/>
          <w:szCs w:val="24"/>
        </w:rPr>
        <w:t>biuro</w:t>
      </w:r>
      <w:r w:rsidR="00917093" w:rsidRPr="008F5DF5">
        <w:rPr>
          <w:rFonts w:asciiTheme="minorHAnsi" w:hAnsiTheme="minorHAnsi" w:cstheme="minorHAnsi"/>
          <w:szCs w:val="24"/>
        </w:rPr>
        <w:t>@pfzw.pl</w:t>
      </w:r>
      <w:r w:rsidRPr="008F5DF5">
        <w:rPr>
          <w:rFonts w:asciiTheme="minorHAnsi" w:hAnsiTheme="minorHAnsi" w:cstheme="minorHAnsi"/>
          <w:szCs w:val="24"/>
        </w:rPr>
        <w:t>.</w:t>
      </w:r>
    </w:p>
    <w:p w14:paraId="20B6340A" w14:textId="77777777" w:rsidR="004527B6" w:rsidRPr="004E247C" w:rsidRDefault="004527B6" w:rsidP="006C4B21">
      <w:pPr>
        <w:jc w:val="both"/>
        <w:rPr>
          <w:rFonts w:asciiTheme="minorHAnsi" w:hAnsiTheme="minorHAnsi" w:cstheme="minorHAnsi"/>
          <w:szCs w:val="24"/>
        </w:rPr>
      </w:pPr>
    </w:p>
    <w:p w14:paraId="08F71AC9" w14:textId="77777777" w:rsidR="004527B6" w:rsidRPr="004E247C" w:rsidRDefault="004527B6" w:rsidP="004527B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Informacja o wynikach postępowania</w:t>
      </w:r>
    </w:p>
    <w:p w14:paraId="2F3FD18D" w14:textId="7F21A4F5" w:rsidR="00881867" w:rsidRDefault="004527B6" w:rsidP="006C4B21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Zamawiający w terminie 7 dni od daty zakończenia naboru ofert poinformuje każdego z oferentów</w:t>
      </w:r>
      <w:r w:rsidR="007168C2">
        <w:rPr>
          <w:rFonts w:asciiTheme="minorHAnsi" w:hAnsiTheme="minorHAnsi" w:cstheme="minorHAnsi"/>
          <w:szCs w:val="24"/>
        </w:rPr>
        <w:t xml:space="preserve"> drogą elektroniczną na adres e-mail wskazany w ofercie</w:t>
      </w:r>
      <w:r w:rsidRPr="004E247C">
        <w:rPr>
          <w:rFonts w:asciiTheme="minorHAnsi" w:hAnsiTheme="minorHAnsi" w:cstheme="minorHAnsi"/>
          <w:szCs w:val="24"/>
        </w:rPr>
        <w:t>.</w:t>
      </w:r>
    </w:p>
    <w:p w14:paraId="3E56CFEF" w14:textId="77777777" w:rsidR="00D623F6" w:rsidRPr="004E247C" w:rsidRDefault="00D623F6" w:rsidP="006C4B21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Uwagi końcowe</w:t>
      </w:r>
    </w:p>
    <w:p w14:paraId="525F629F" w14:textId="11FC8308" w:rsidR="007168C2" w:rsidRDefault="00D623F6" w:rsidP="002043E4">
      <w:pPr>
        <w:ind w:left="426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BB2E75">
        <w:rPr>
          <w:rFonts w:asciiTheme="minorHAnsi" w:hAnsiTheme="minorHAnsi" w:cstheme="minorHAnsi"/>
          <w:szCs w:val="24"/>
        </w:rPr>
        <w:t xml:space="preserve">Niniejsze ogłoszenie nie jest ogłoszeniem w rozumieniu ustawy prawo zamówień publicznych. Niniejsze zapytanie ofertowe nie stanowi zobowiązania </w:t>
      </w:r>
      <w:r w:rsidR="00917093" w:rsidRPr="00BB2E75">
        <w:rPr>
          <w:rFonts w:asciiTheme="minorHAnsi" w:hAnsiTheme="minorHAnsi" w:cstheme="minorHAnsi"/>
          <w:szCs w:val="24"/>
        </w:rPr>
        <w:t>Polskiej Federacji Zatrudnienia Wspomaganego</w:t>
      </w:r>
      <w:r w:rsidRPr="00BB2E75">
        <w:rPr>
          <w:rFonts w:asciiTheme="minorHAnsi" w:hAnsiTheme="minorHAnsi" w:cstheme="minorHAnsi"/>
          <w:szCs w:val="24"/>
        </w:rPr>
        <w:t xml:space="preserve"> do z</w:t>
      </w:r>
      <w:r w:rsidR="00A74B91" w:rsidRPr="00BB2E75">
        <w:rPr>
          <w:rFonts w:asciiTheme="minorHAnsi" w:hAnsiTheme="minorHAnsi" w:cstheme="minorHAnsi"/>
          <w:szCs w:val="24"/>
        </w:rPr>
        <w:t xml:space="preserve">awarcia umowy. </w:t>
      </w:r>
      <w:r w:rsidR="00917093" w:rsidRPr="00BB2E75">
        <w:rPr>
          <w:rFonts w:asciiTheme="minorHAnsi" w:hAnsiTheme="minorHAnsi" w:cstheme="minorHAnsi"/>
          <w:szCs w:val="24"/>
        </w:rPr>
        <w:t>Polska Federacja Zatrudnienia Wspomaganego</w:t>
      </w:r>
      <w:r w:rsidR="00B50263" w:rsidRPr="00BB2E75">
        <w:rPr>
          <w:rFonts w:asciiTheme="minorHAnsi" w:hAnsiTheme="minorHAnsi" w:cstheme="minorHAnsi"/>
          <w:szCs w:val="24"/>
        </w:rPr>
        <w:t xml:space="preserve"> </w:t>
      </w:r>
      <w:r w:rsidRPr="00BB2E75">
        <w:rPr>
          <w:rFonts w:asciiTheme="minorHAnsi" w:hAnsiTheme="minorHAnsi" w:cstheme="minorHAnsi"/>
          <w:szCs w:val="24"/>
        </w:rPr>
        <w:t>może odstąpić od podpisania umowy bez podania uzasadnienia swojej decyzji.</w:t>
      </w:r>
    </w:p>
    <w:sectPr w:rsidR="007168C2" w:rsidSect="00B50263">
      <w:headerReference w:type="default" r:id="rId10"/>
      <w:footerReference w:type="even" r:id="rId11"/>
      <w:footerReference w:type="default" r:id="rId12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36956" w14:textId="77777777" w:rsidR="006416DE" w:rsidRDefault="006416DE" w:rsidP="00167993">
      <w:pPr>
        <w:spacing w:after="0" w:line="240" w:lineRule="auto"/>
      </w:pPr>
      <w:r>
        <w:separator/>
      </w:r>
    </w:p>
  </w:endnote>
  <w:endnote w:type="continuationSeparator" w:id="0">
    <w:p w14:paraId="4D84C389" w14:textId="77777777" w:rsidR="006416DE" w:rsidRDefault="006416DE" w:rsidP="0016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CBAB" w14:textId="77777777" w:rsidR="005A5DBD" w:rsidRDefault="005A5DBD" w:rsidP="009371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C342A" w14:textId="77777777" w:rsidR="005A5DBD" w:rsidRDefault="005A5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6B06" w14:textId="77777777" w:rsidR="005A5DBD" w:rsidRDefault="005A5DBD" w:rsidP="009371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2E7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78F87B6D" w14:textId="77777777" w:rsidR="005A5DBD" w:rsidRDefault="005A5D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0F52E" w14:textId="77777777" w:rsidR="006416DE" w:rsidRDefault="006416DE" w:rsidP="00167993">
      <w:pPr>
        <w:spacing w:after="0" w:line="240" w:lineRule="auto"/>
      </w:pPr>
      <w:r>
        <w:separator/>
      </w:r>
    </w:p>
  </w:footnote>
  <w:footnote w:type="continuationSeparator" w:id="0">
    <w:p w14:paraId="5740B83D" w14:textId="77777777" w:rsidR="006416DE" w:rsidRDefault="006416DE" w:rsidP="0016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B08D" w14:textId="77777777" w:rsidR="005A5DBD" w:rsidRDefault="005A5DBD" w:rsidP="001E77AD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DCD4E55" wp14:editId="6842D257">
          <wp:simplePos x="0" y="0"/>
          <wp:positionH relativeFrom="margin">
            <wp:posOffset>4572635</wp:posOffset>
          </wp:positionH>
          <wp:positionV relativeFrom="paragraph">
            <wp:posOffset>7620</wp:posOffset>
          </wp:positionV>
          <wp:extent cx="1314450" cy="509905"/>
          <wp:effectExtent l="0" t="0" r="0" b="4445"/>
          <wp:wrapSquare wrapText="bothSides"/>
          <wp:docPr id="49" name="Obraz 49" descr="cid:image001.png@01D2FBDF.797A90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2FBDF.797A90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68C4E09" wp14:editId="2F9AA7D5">
          <wp:simplePos x="0" y="0"/>
          <wp:positionH relativeFrom="margin">
            <wp:posOffset>2287270</wp:posOffset>
          </wp:positionH>
          <wp:positionV relativeFrom="paragraph">
            <wp:posOffset>-122555</wp:posOffset>
          </wp:positionV>
          <wp:extent cx="1423670" cy="752475"/>
          <wp:effectExtent l="0" t="0" r="5080" b="9525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FRON_wersja_podstawowa_RGB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B2553D2" wp14:editId="420D7708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95400" cy="560705"/>
          <wp:effectExtent l="0" t="0" r="0" b="0"/>
          <wp:wrapSquare wrapText="bothSides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_mdi_300x13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noProof/>
          <w:lang w:eastAsia="pl-PL"/>
        </w:rPr>
        <w:id w:val="-542207605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99C3C49" wp14:editId="19C16FD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762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C9B92" w14:textId="77777777" w:rsidR="005A5DBD" w:rsidRDefault="005A5D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</w:rPr>
                                <w:fldChar w:fldCharType="separate"/>
                              </w:r>
                              <w:r w:rsidR="00BB2E75" w:rsidRPr="00BB2E7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99C3C49" id="Prostokąt 4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CEC9B92" w14:textId="77777777" w:rsidR="005A5DBD" w:rsidRDefault="005A5D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</w:rPr>
                          <w:fldChar w:fldCharType="separate"/>
                        </w:r>
                        <w:r w:rsidR="00BB2E75" w:rsidRPr="00BB2E7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9F8CBF8" w14:textId="77777777" w:rsidR="005A5DBD" w:rsidRDefault="005A5DBD" w:rsidP="00167993">
    <w:pPr>
      <w:pStyle w:val="Nagwek"/>
      <w:tabs>
        <w:tab w:val="clear" w:pos="4536"/>
        <w:tab w:val="clear" w:pos="9072"/>
        <w:tab w:val="left" w:pos="1125"/>
      </w:tabs>
      <w:jc w:val="center"/>
    </w:pPr>
  </w:p>
  <w:p w14:paraId="18B5AC29" w14:textId="77777777" w:rsidR="005A5DBD" w:rsidRDefault="005A5DBD" w:rsidP="00167993">
    <w:pPr>
      <w:pStyle w:val="Nagwek"/>
      <w:tabs>
        <w:tab w:val="clear" w:pos="4536"/>
        <w:tab w:val="clear" w:pos="9072"/>
        <w:tab w:val="left" w:pos="1125"/>
      </w:tabs>
      <w:jc w:val="center"/>
    </w:pPr>
  </w:p>
  <w:p w14:paraId="0C9A4F47" w14:textId="77777777" w:rsidR="005A5DBD" w:rsidRDefault="005A5DBD" w:rsidP="00167993">
    <w:pPr>
      <w:pStyle w:val="Nagwek"/>
      <w:tabs>
        <w:tab w:val="clear" w:pos="4536"/>
        <w:tab w:val="clear" w:pos="9072"/>
        <w:tab w:val="left" w:pos="1125"/>
      </w:tabs>
      <w:jc w:val="center"/>
    </w:pPr>
  </w:p>
  <w:p w14:paraId="16E01AFB" w14:textId="77777777" w:rsidR="005A5DBD" w:rsidRPr="004E247C" w:rsidRDefault="005A5DBD" w:rsidP="00167993">
    <w:pPr>
      <w:pStyle w:val="Nagwek"/>
      <w:tabs>
        <w:tab w:val="clear" w:pos="4536"/>
        <w:tab w:val="clear" w:pos="9072"/>
        <w:tab w:val="left" w:pos="1125"/>
      </w:tabs>
      <w:jc w:val="center"/>
      <w:rPr>
        <w:rFonts w:asciiTheme="minorHAnsi" w:hAnsiTheme="minorHAnsi" w:cstheme="minorHAnsi"/>
        <w:sz w:val="20"/>
      </w:rPr>
    </w:pPr>
    <w:r w:rsidRPr="004E247C">
      <w:rPr>
        <w:rFonts w:asciiTheme="minorHAnsi" w:hAnsiTheme="minorHAnsi" w:cstheme="minorHAnsi"/>
        <w:sz w:val="20"/>
      </w:rPr>
      <w:t>Projekt współfinansowany ze środków Państwowego Funduszu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2AA439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11" w15:restartNumberingAfterBreak="0">
    <w:nsid w:val="02BA3849"/>
    <w:multiLevelType w:val="hybridMultilevel"/>
    <w:tmpl w:val="918AF568"/>
    <w:lvl w:ilvl="0" w:tplc="7CDEE35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04C36DC4"/>
    <w:multiLevelType w:val="hybridMultilevel"/>
    <w:tmpl w:val="4AA2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63A20E7"/>
    <w:multiLevelType w:val="hybridMultilevel"/>
    <w:tmpl w:val="000C362E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671818"/>
    <w:multiLevelType w:val="hybridMultilevel"/>
    <w:tmpl w:val="EDE0661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26B4AB0"/>
    <w:multiLevelType w:val="hybridMultilevel"/>
    <w:tmpl w:val="13A2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E47A83"/>
    <w:multiLevelType w:val="hybridMultilevel"/>
    <w:tmpl w:val="4FBE82A0"/>
    <w:lvl w:ilvl="0" w:tplc="4F34F2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5830009"/>
    <w:multiLevelType w:val="hybridMultilevel"/>
    <w:tmpl w:val="FC784F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257B9C"/>
    <w:multiLevelType w:val="hybridMultilevel"/>
    <w:tmpl w:val="E7F65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820EE"/>
    <w:multiLevelType w:val="hybridMultilevel"/>
    <w:tmpl w:val="09A8A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8578C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21" w15:restartNumberingAfterBreak="0">
    <w:nsid w:val="37404BD7"/>
    <w:multiLevelType w:val="hybridMultilevel"/>
    <w:tmpl w:val="0778D41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C78FD"/>
    <w:multiLevelType w:val="hybridMultilevel"/>
    <w:tmpl w:val="9514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CB0B87"/>
    <w:multiLevelType w:val="hybridMultilevel"/>
    <w:tmpl w:val="BC045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5F2B42"/>
    <w:multiLevelType w:val="hybridMultilevel"/>
    <w:tmpl w:val="D3C82BD0"/>
    <w:lvl w:ilvl="0" w:tplc="42D09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50F0F28"/>
    <w:multiLevelType w:val="hybridMultilevel"/>
    <w:tmpl w:val="1DCEE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2921A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27" w15:restartNumberingAfterBreak="0">
    <w:nsid w:val="48DC5246"/>
    <w:multiLevelType w:val="hybridMultilevel"/>
    <w:tmpl w:val="62027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4816F2"/>
    <w:multiLevelType w:val="hybridMultilevel"/>
    <w:tmpl w:val="476A0940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4B8146BB"/>
    <w:multiLevelType w:val="hybridMultilevel"/>
    <w:tmpl w:val="4B1CD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94DB6"/>
    <w:multiLevelType w:val="hybridMultilevel"/>
    <w:tmpl w:val="476A0940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E3479B4"/>
    <w:multiLevelType w:val="hybridMultilevel"/>
    <w:tmpl w:val="017077D0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16855C6"/>
    <w:multiLevelType w:val="hybridMultilevel"/>
    <w:tmpl w:val="8A741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903E5"/>
    <w:multiLevelType w:val="hybridMultilevel"/>
    <w:tmpl w:val="CF3E01C4"/>
    <w:lvl w:ilvl="0" w:tplc="2D5C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77316A9"/>
    <w:multiLevelType w:val="hybridMultilevel"/>
    <w:tmpl w:val="02C49344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AF36FA6"/>
    <w:multiLevelType w:val="hybridMultilevel"/>
    <w:tmpl w:val="16725E20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B453F49"/>
    <w:multiLevelType w:val="hybridMultilevel"/>
    <w:tmpl w:val="02C49344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0F077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38" w15:restartNumberingAfterBreak="0">
    <w:nsid w:val="67AB5ECC"/>
    <w:multiLevelType w:val="hybridMultilevel"/>
    <w:tmpl w:val="2AB85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DE4D44"/>
    <w:multiLevelType w:val="hybridMultilevel"/>
    <w:tmpl w:val="2EC49D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FBB1653"/>
    <w:multiLevelType w:val="hybridMultilevel"/>
    <w:tmpl w:val="A7D2A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3F6E32"/>
    <w:multiLevelType w:val="hybridMultilevel"/>
    <w:tmpl w:val="E254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04753"/>
    <w:multiLevelType w:val="hybridMultilevel"/>
    <w:tmpl w:val="2EC49D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E4157A2"/>
    <w:multiLevelType w:val="hybridMultilevel"/>
    <w:tmpl w:val="1DCEE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6F187B"/>
    <w:multiLevelType w:val="hybridMultilevel"/>
    <w:tmpl w:val="2EC49D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1"/>
  </w:num>
  <w:num w:numId="17">
    <w:abstractNumId w:val="17"/>
  </w:num>
  <w:num w:numId="18">
    <w:abstractNumId w:val="8"/>
  </w:num>
  <w:num w:numId="19">
    <w:abstractNumId w:val="31"/>
  </w:num>
  <w:num w:numId="20">
    <w:abstractNumId w:val="35"/>
  </w:num>
  <w:num w:numId="21">
    <w:abstractNumId w:val="37"/>
  </w:num>
  <w:num w:numId="22">
    <w:abstractNumId w:val="36"/>
  </w:num>
  <w:num w:numId="23">
    <w:abstractNumId w:val="20"/>
  </w:num>
  <w:num w:numId="24">
    <w:abstractNumId w:val="26"/>
  </w:num>
  <w:num w:numId="25">
    <w:abstractNumId w:val="33"/>
  </w:num>
  <w:num w:numId="26">
    <w:abstractNumId w:val="34"/>
  </w:num>
  <w:num w:numId="27">
    <w:abstractNumId w:val="16"/>
  </w:num>
  <w:num w:numId="28">
    <w:abstractNumId w:val="24"/>
  </w:num>
  <w:num w:numId="29">
    <w:abstractNumId w:val="25"/>
  </w:num>
  <w:num w:numId="30">
    <w:abstractNumId w:val="43"/>
  </w:num>
  <w:num w:numId="31">
    <w:abstractNumId w:val="11"/>
  </w:num>
  <w:num w:numId="32">
    <w:abstractNumId w:val="23"/>
  </w:num>
  <w:num w:numId="33">
    <w:abstractNumId w:val="22"/>
  </w:num>
  <w:num w:numId="34">
    <w:abstractNumId w:val="12"/>
  </w:num>
  <w:num w:numId="35">
    <w:abstractNumId w:val="38"/>
  </w:num>
  <w:num w:numId="36">
    <w:abstractNumId w:val="27"/>
  </w:num>
  <w:num w:numId="37">
    <w:abstractNumId w:val="40"/>
  </w:num>
  <w:num w:numId="38">
    <w:abstractNumId w:val="32"/>
  </w:num>
  <w:num w:numId="39">
    <w:abstractNumId w:val="30"/>
  </w:num>
  <w:num w:numId="40">
    <w:abstractNumId w:val="41"/>
  </w:num>
  <w:num w:numId="41">
    <w:abstractNumId w:val="28"/>
  </w:num>
  <w:num w:numId="42">
    <w:abstractNumId w:val="39"/>
  </w:num>
  <w:num w:numId="43">
    <w:abstractNumId w:val="42"/>
  </w:num>
  <w:num w:numId="44">
    <w:abstractNumId w:val="18"/>
  </w:num>
  <w:num w:numId="45">
    <w:abstractNumId w:val="29"/>
  </w:num>
  <w:num w:numId="46">
    <w:abstractNumId w:val="15"/>
  </w:num>
  <w:num w:numId="47">
    <w:abstractNumId w:val="4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93"/>
    <w:rsid w:val="0001058C"/>
    <w:rsid w:val="00015250"/>
    <w:rsid w:val="00016A8A"/>
    <w:rsid w:val="00026CFA"/>
    <w:rsid w:val="00032D03"/>
    <w:rsid w:val="0004237F"/>
    <w:rsid w:val="000473FE"/>
    <w:rsid w:val="00060218"/>
    <w:rsid w:val="00064124"/>
    <w:rsid w:val="00071AAE"/>
    <w:rsid w:val="000A6F9C"/>
    <w:rsid w:val="000D2AB1"/>
    <w:rsid w:val="000E3387"/>
    <w:rsid w:val="000F1B06"/>
    <w:rsid w:val="0011223D"/>
    <w:rsid w:val="0012152C"/>
    <w:rsid w:val="00136BA6"/>
    <w:rsid w:val="001407BC"/>
    <w:rsid w:val="00157B85"/>
    <w:rsid w:val="001617FA"/>
    <w:rsid w:val="00167993"/>
    <w:rsid w:val="001772A8"/>
    <w:rsid w:val="001810AE"/>
    <w:rsid w:val="001C5081"/>
    <w:rsid w:val="001C5872"/>
    <w:rsid w:val="001E0C99"/>
    <w:rsid w:val="001E2411"/>
    <w:rsid w:val="001E77AD"/>
    <w:rsid w:val="001F29E1"/>
    <w:rsid w:val="002043E4"/>
    <w:rsid w:val="0021450B"/>
    <w:rsid w:val="00226F4E"/>
    <w:rsid w:val="0023535D"/>
    <w:rsid w:val="00243E08"/>
    <w:rsid w:val="00255EC0"/>
    <w:rsid w:val="00256A6E"/>
    <w:rsid w:val="00257398"/>
    <w:rsid w:val="00273787"/>
    <w:rsid w:val="00291E8E"/>
    <w:rsid w:val="00295BB4"/>
    <w:rsid w:val="002A4469"/>
    <w:rsid w:val="002B6446"/>
    <w:rsid w:val="002C2986"/>
    <w:rsid w:val="002D1572"/>
    <w:rsid w:val="002D25C4"/>
    <w:rsid w:val="002D41A0"/>
    <w:rsid w:val="002E711A"/>
    <w:rsid w:val="002F765C"/>
    <w:rsid w:val="00315007"/>
    <w:rsid w:val="00317BAC"/>
    <w:rsid w:val="00324D5E"/>
    <w:rsid w:val="0032705F"/>
    <w:rsid w:val="00347520"/>
    <w:rsid w:val="003506D0"/>
    <w:rsid w:val="00351CDC"/>
    <w:rsid w:val="003524D1"/>
    <w:rsid w:val="00360289"/>
    <w:rsid w:val="00372F1F"/>
    <w:rsid w:val="00385B3B"/>
    <w:rsid w:val="003922CA"/>
    <w:rsid w:val="003949AD"/>
    <w:rsid w:val="003B245A"/>
    <w:rsid w:val="003B7184"/>
    <w:rsid w:val="003C7CC3"/>
    <w:rsid w:val="003D7733"/>
    <w:rsid w:val="003F1A99"/>
    <w:rsid w:val="003F559D"/>
    <w:rsid w:val="00414EBE"/>
    <w:rsid w:val="004243F5"/>
    <w:rsid w:val="004527B6"/>
    <w:rsid w:val="00470A9C"/>
    <w:rsid w:val="00483CE5"/>
    <w:rsid w:val="00494B93"/>
    <w:rsid w:val="004A07B7"/>
    <w:rsid w:val="004A3C52"/>
    <w:rsid w:val="004B0A1E"/>
    <w:rsid w:val="004C3ACC"/>
    <w:rsid w:val="004D5BA3"/>
    <w:rsid w:val="004E04B1"/>
    <w:rsid w:val="004E247C"/>
    <w:rsid w:val="004F1602"/>
    <w:rsid w:val="004F4F28"/>
    <w:rsid w:val="004F6FE3"/>
    <w:rsid w:val="00523BDF"/>
    <w:rsid w:val="005360E9"/>
    <w:rsid w:val="00544351"/>
    <w:rsid w:val="005521AC"/>
    <w:rsid w:val="005A5DBD"/>
    <w:rsid w:val="005A68D0"/>
    <w:rsid w:val="005C52A0"/>
    <w:rsid w:val="005F7197"/>
    <w:rsid w:val="00617A44"/>
    <w:rsid w:val="0062496B"/>
    <w:rsid w:val="00626502"/>
    <w:rsid w:val="006300C8"/>
    <w:rsid w:val="006416DE"/>
    <w:rsid w:val="00663CB5"/>
    <w:rsid w:val="0066739D"/>
    <w:rsid w:val="00667616"/>
    <w:rsid w:val="006C0246"/>
    <w:rsid w:val="006C4B21"/>
    <w:rsid w:val="006D4A34"/>
    <w:rsid w:val="006D7D73"/>
    <w:rsid w:val="006E3586"/>
    <w:rsid w:val="006F5C82"/>
    <w:rsid w:val="00702F9E"/>
    <w:rsid w:val="007168C2"/>
    <w:rsid w:val="00727BCD"/>
    <w:rsid w:val="007411F2"/>
    <w:rsid w:val="007440B4"/>
    <w:rsid w:val="00744B76"/>
    <w:rsid w:val="00760970"/>
    <w:rsid w:val="00760DFF"/>
    <w:rsid w:val="007A196A"/>
    <w:rsid w:val="007A65D5"/>
    <w:rsid w:val="007D3B86"/>
    <w:rsid w:val="007E77EA"/>
    <w:rsid w:val="008051C6"/>
    <w:rsid w:val="0082092F"/>
    <w:rsid w:val="008340D8"/>
    <w:rsid w:val="00837FBA"/>
    <w:rsid w:val="00840A2A"/>
    <w:rsid w:val="008425B2"/>
    <w:rsid w:val="0084330B"/>
    <w:rsid w:val="0085291E"/>
    <w:rsid w:val="00881867"/>
    <w:rsid w:val="008F5DF5"/>
    <w:rsid w:val="0091180C"/>
    <w:rsid w:val="0091693F"/>
    <w:rsid w:val="00917093"/>
    <w:rsid w:val="009176E5"/>
    <w:rsid w:val="00925758"/>
    <w:rsid w:val="00936DA9"/>
    <w:rsid w:val="00937198"/>
    <w:rsid w:val="009525B2"/>
    <w:rsid w:val="0095612D"/>
    <w:rsid w:val="009A637C"/>
    <w:rsid w:val="009C3AE3"/>
    <w:rsid w:val="009F172D"/>
    <w:rsid w:val="00A0631C"/>
    <w:rsid w:val="00A1014D"/>
    <w:rsid w:val="00A11070"/>
    <w:rsid w:val="00A27D7A"/>
    <w:rsid w:val="00A31406"/>
    <w:rsid w:val="00A40AD7"/>
    <w:rsid w:val="00A44918"/>
    <w:rsid w:val="00A508BD"/>
    <w:rsid w:val="00A52C1E"/>
    <w:rsid w:val="00A53C4D"/>
    <w:rsid w:val="00A5635E"/>
    <w:rsid w:val="00A70F8B"/>
    <w:rsid w:val="00A74B91"/>
    <w:rsid w:val="00AB508F"/>
    <w:rsid w:val="00AC62DF"/>
    <w:rsid w:val="00B05C85"/>
    <w:rsid w:val="00B12D16"/>
    <w:rsid w:val="00B50263"/>
    <w:rsid w:val="00B50B86"/>
    <w:rsid w:val="00BA6163"/>
    <w:rsid w:val="00BB2E75"/>
    <w:rsid w:val="00BD6832"/>
    <w:rsid w:val="00BD78D9"/>
    <w:rsid w:val="00BF4B08"/>
    <w:rsid w:val="00BF576C"/>
    <w:rsid w:val="00BF6ACA"/>
    <w:rsid w:val="00C178E9"/>
    <w:rsid w:val="00C31284"/>
    <w:rsid w:val="00C323C4"/>
    <w:rsid w:val="00C43C35"/>
    <w:rsid w:val="00C67D8D"/>
    <w:rsid w:val="00CB1CC0"/>
    <w:rsid w:val="00CB701C"/>
    <w:rsid w:val="00CC4EED"/>
    <w:rsid w:val="00CF77EA"/>
    <w:rsid w:val="00D0333E"/>
    <w:rsid w:val="00D15610"/>
    <w:rsid w:val="00D22B0A"/>
    <w:rsid w:val="00D261AE"/>
    <w:rsid w:val="00D30BBF"/>
    <w:rsid w:val="00D414A0"/>
    <w:rsid w:val="00D4418B"/>
    <w:rsid w:val="00D546CD"/>
    <w:rsid w:val="00D623F6"/>
    <w:rsid w:val="00D64387"/>
    <w:rsid w:val="00D807E6"/>
    <w:rsid w:val="00DB47F0"/>
    <w:rsid w:val="00DB674B"/>
    <w:rsid w:val="00DC31A5"/>
    <w:rsid w:val="00E31F2D"/>
    <w:rsid w:val="00E379F2"/>
    <w:rsid w:val="00E45D63"/>
    <w:rsid w:val="00E52352"/>
    <w:rsid w:val="00E532A8"/>
    <w:rsid w:val="00E572BD"/>
    <w:rsid w:val="00E57E9E"/>
    <w:rsid w:val="00E64FD0"/>
    <w:rsid w:val="00E97CB2"/>
    <w:rsid w:val="00EB3DC4"/>
    <w:rsid w:val="00F02717"/>
    <w:rsid w:val="00F03737"/>
    <w:rsid w:val="00F10835"/>
    <w:rsid w:val="00F10FA5"/>
    <w:rsid w:val="00F12A53"/>
    <w:rsid w:val="00F21958"/>
    <w:rsid w:val="00F21CF3"/>
    <w:rsid w:val="00F253D0"/>
    <w:rsid w:val="00F30190"/>
    <w:rsid w:val="00F30BBE"/>
    <w:rsid w:val="00F54582"/>
    <w:rsid w:val="00F95FFE"/>
    <w:rsid w:val="00FA354F"/>
    <w:rsid w:val="00FC7F9C"/>
    <w:rsid w:val="00FD6BF6"/>
    <w:rsid w:val="00FE21D2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356245"/>
  <w15:docId w15:val="{DFCBD87C-C5C0-409E-B0F6-E294807C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2717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02717"/>
    <w:pPr>
      <w:keepNext/>
      <w:numPr>
        <w:ilvl w:val="4"/>
        <w:numId w:val="1"/>
      </w:numPr>
      <w:suppressAutoHyphens/>
      <w:spacing w:after="0" w:line="360" w:lineRule="auto"/>
      <w:outlineLvl w:val="4"/>
    </w:pPr>
    <w:rPr>
      <w:rFonts w:eastAsia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0271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16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799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6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799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6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799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F02717"/>
    <w:pPr>
      <w:suppressAutoHyphens/>
      <w:spacing w:after="0" w:line="360" w:lineRule="auto"/>
      <w:jc w:val="both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2717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F02717"/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F02717"/>
    <w:pPr>
      <w:suppressAutoHyphens/>
      <w:spacing w:after="0" w:line="240" w:lineRule="auto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F0271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F02717"/>
    <w:pPr>
      <w:ind w:left="720"/>
      <w:contextualSpacing/>
    </w:pPr>
  </w:style>
  <w:style w:type="paragraph" w:customStyle="1" w:styleId="Index">
    <w:name w:val="Index"/>
    <w:basedOn w:val="Normalny"/>
    <w:uiPriority w:val="99"/>
    <w:rsid w:val="00F02717"/>
    <w:pPr>
      <w:suppressLineNumbers/>
      <w:suppressAutoHyphens/>
      <w:spacing w:after="0" w:line="240" w:lineRule="auto"/>
    </w:pPr>
    <w:rPr>
      <w:rFonts w:eastAsia="Times New Roman" w:cs="Tahoma"/>
      <w:szCs w:val="24"/>
      <w:lang w:val="nb-NO" w:eastAsia="ar-SA"/>
    </w:rPr>
  </w:style>
  <w:style w:type="paragraph" w:customStyle="1" w:styleId="WW-BodyTextIndent2">
    <w:name w:val="WW-Body Text Indent 2"/>
    <w:basedOn w:val="Normalny"/>
    <w:uiPriority w:val="99"/>
    <w:rsid w:val="00F02717"/>
    <w:pPr>
      <w:suppressAutoHyphens/>
      <w:spacing w:after="0" w:line="360" w:lineRule="auto"/>
      <w:ind w:left="360"/>
    </w:pPr>
    <w:rPr>
      <w:rFonts w:eastAsia="Times New Roman"/>
      <w:szCs w:val="24"/>
      <w:lang w:eastAsia="ar-SA"/>
    </w:rPr>
  </w:style>
  <w:style w:type="paragraph" w:customStyle="1" w:styleId="WW-Lista2">
    <w:name w:val="WW-Lista 2"/>
    <w:basedOn w:val="Normalny"/>
    <w:uiPriority w:val="99"/>
    <w:rsid w:val="00F02717"/>
    <w:pPr>
      <w:spacing w:after="0" w:line="240" w:lineRule="auto"/>
      <w:ind w:left="566" w:hanging="283"/>
    </w:pPr>
    <w:rPr>
      <w:rFonts w:eastAsia="Times New Roman"/>
      <w:szCs w:val="24"/>
      <w:lang w:val="ru-RU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0271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0271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rsid w:val="009176E5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917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9176E5"/>
    <w:rPr>
      <w:rFonts w:ascii="Courier New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617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617FA"/>
    <w:rPr>
      <w:rFonts w:ascii="Times New Roman" w:hAnsi="Times New Roman" w:cs="Times New Roman"/>
      <w:sz w:val="24"/>
    </w:rPr>
  </w:style>
  <w:style w:type="paragraph" w:customStyle="1" w:styleId="WW-Tekstpodstawowy3">
    <w:name w:val="WW-Tekst podstawowy 3"/>
    <w:basedOn w:val="Normalny"/>
    <w:uiPriority w:val="99"/>
    <w:rsid w:val="001617FA"/>
    <w:pPr>
      <w:suppressAutoHyphens/>
      <w:spacing w:after="120" w:line="240" w:lineRule="auto"/>
    </w:pPr>
    <w:rPr>
      <w:rFonts w:eastAsia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E45D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45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45D6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5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5D63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C4B21"/>
    <w:rPr>
      <w:rFonts w:ascii="Garamond" w:hAnsi="Garamond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385B3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7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7F0"/>
    <w:rPr>
      <w:rFonts w:ascii="Times New Roman" w:hAnsi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fz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z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DD025-B1A6-4DE3-8A2D-7DD9500A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1148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10 czerwca 2014 r</vt:lpstr>
    </vt:vector>
  </TitlesOfParts>
  <Company>Biuro ZG PSOUU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czerwca 2014 r</dc:title>
  <dc:subject/>
  <dc:creator>Michał Orzechowski</dc:creator>
  <cp:keywords/>
  <dc:description/>
  <cp:lastModifiedBy>Michał Orzechowski</cp:lastModifiedBy>
  <cp:revision>3</cp:revision>
  <cp:lastPrinted>2014-06-10T08:22:00Z</cp:lastPrinted>
  <dcterms:created xsi:type="dcterms:W3CDTF">2019-05-27T12:55:00Z</dcterms:created>
  <dcterms:modified xsi:type="dcterms:W3CDTF">2019-05-27T13:39:00Z</dcterms:modified>
</cp:coreProperties>
</file>